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7E9C" w14:textId="6A611C3D" w:rsidR="003C1923" w:rsidRDefault="003C1923" w:rsidP="003C1923">
      <w:pPr>
        <w:jc w:val="center"/>
        <w:rPr>
          <w:b/>
          <w:bCs/>
        </w:rPr>
      </w:pPr>
      <w:r>
        <w:rPr>
          <w:b/>
          <w:bCs/>
          <w:noProof/>
        </w:rPr>
        <w:drawing>
          <wp:inline distT="0" distB="0" distL="0" distR="0" wp14:anchorId="60EDA3E8" wp14:editId="7FF78AC1">
            <wp:extent cx="1490308" cy="1490308"/>
            <wp:effectExtent l="0" t="0" r="0" b="0"/>
            <wp:docPr id="1947710799" name="Picture 1" descr="A logo of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710799" name="Picture 1" descr="A logo of a glob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004" cy="1514004"/>
                    </a:xfrm>
                    <a:prstGeom prst="rect">
                      <a:avLst/>
                    </a:prstGeom>
                  </pic:spPr>
                </pic:pic>
              </a:graphicData>
            </a:graphic>
          </wp:inline>
        </w:drawing>
      </w:r>
    </w:p>
    <w:p w14:paraId="1ABE0F4C" w14:textId="77777777" w:rsidR="003C1923" w:rsidRPr="00E60DD4" w:rsidRDefault="003C1923" w:rsidP="003C1923">
      <w:pPr>
        <w:rPr>
          <w:b/>
          <w:bCs/>
          <w:sz w:val="28"/>
          <w:szCs w:val="28"/>
        </w:rPr>
      </w:pPr>
    </w:p>
    <w:p w14:paraId="347D5CAF" w14:textId="19E28F18" w:rsidR="00BB0563" w:rsidRPr="00E60DD4" w:rsidRDefault="00BB0563" w:rsidP="003C1923">
      <w:pPr>
        <w:jc w:val="center"/>
        <w:rPr>
          <w:b/>
          <w:bCs/>
          <w:sz w:val="28"/>
          <w:szCs w:val="28"/>
        </w:rPr>
      </w:pPr>
      <w:r w:rsidRPr="00E60DD4">
        <w:rPr>
          <w:b/>
          <w:bCs/>
          <w:sz w:val="28"/>
          <w:szCs w:val="28"/>
        </w:rPr>
        <w:t>Sexuality Practitioner Program</w:t>
      </w:r>
      <w:r w:rsidR="00086319" w:rsidRPr="00E60DD4">
        <w:rPr>
          <w:b/>
          <w:bCs/>
          <w:sz w:val="28"/>
          <w:szCs w:val="28"/>
        </w:rPr>
        <w:t xml:space="preserve"> Description</w:t>
      </w:r>
    </w:p>
    <w:p w14:paraId="29ED548A" w14:textId="77777777" w:rsidR="00BB0563" w:rsidRDefault="00BB0563">
      <w:pPr>
        <w:rPr>
          <w:b/>
          <w:bCs/>
        </w:rPr>
      </w:pPr>
    </w:p>
    <w:p w14:paraId="149AFC92" w14:textId="2AC31B6F" w:rsidR="00CA5C4F" w:rsidRPr="00E60DD4" w:rsidRDefault="00CA5C4F">
      <w:pPr>
        <w:rPr>
          <w:rFonts w:ascii="Times New Roman" w:hAnsi="Times New Roman" w:cs="Times New Roman"/>
          <w:sz w:val="21"/>
          <w:szCs w:val="21"/>
        </w:rPr>
      </w:pPr>
      <w:r w:rsidRPr="00E60DD4">
        <w:rPr>
          <w:rFonts w:ascii="Times New Roman" w:hAnsi="Times New Roman" w:cs="Times New Roman"/>
          <w:b/>
          <w:bCs/>
          <w:sz w:val="21"/>
          <w:szCs w:val="21"/>
        </w:rPr>
        <w:t xml:space="preserve">What is the Sexuality Practitioner Program?  </w:t>
      </w:r>
      <w:r w:rsidRPr="00E60DD4">
        <w:rPr>
          <w:rFonts w:ascii="Times New Roman" w:hAnsi="Times New Roman" w:cs="Times New Roman"/>
          <w:sz w:val="21"/>
          <w:szCs w:val="21"/>
        </w:rPr>
        <w:t>This is a professional development program designed to prepare the student to serve individuals with complex needs related to sexuality.  The scope of this training prepares the student to complete various sexuality assessments</w:t>
      </w:r>
      <w:r w:rsidR="00102095">
        <w:rPr>
          <w:rFonts w:ascii="Times New Roman" w:hAnsi="Times New Roman" w:cs="Times New Roman"/>
          <w:sz w:val="21"/>
          <w:szCs w:val="21"/>
        </w:rPr>
        <w:t xml:space="preserve"> and abuse prevention &amp; safety training</w:t>
      </w:r>
      <w:r w:rsidRPr="00E60DD4">
        <w:rPr>
          <w:rFonts w:ascii="Times New Roman" w:hAnsi="Times New Roman" w:cs="Times New Roman"/>
          <w:sz w:val="21"/>
          <w:szCs w:val="21"/>
        </w:rPr>
        <w:t xml:space="preserve"> and work with team members to address and support these complex needs.  </w:t>
      </w:r>
      <w:r w:rsidR="00FF7FF6" w:rsidRPr="00E60DD4">
        <w:rPr>
          <w:rFonts w:ascii="Times New Roman" w:hAnsi="Times New Roman" w:cs="Times New Roman"/>
          <w:sz w:val="21"/>
          <w:szCs w:val="21"/>
        </w:rPr>
        <w:t>All students receive consultation with Shawn McGill and Sharon Potter, both of whom will be mentoring you through the training.</w:t>
      </w:r>
    </w:p>
    <w:p w14:paraId="44B8F20E" w14:textId="77777777" w:rsidR="00206EFE" w:rsidRPr="00E60DD4" w:rsidRDefault="00206EFE">
      <w:pPr>
        <w:rPr>
          <w:rFonts w:ascii="Times New Roman" w:hAnsi="Times New Roman" w:cs="Times New Roman"/>
          <w:sz w:val="21"/>
          <w:szCs w:val="21"/>
        </w:rPr>
      </w:pPr>
    </w:p>
    <w:p w14:paraId="333C9ADC" w14:textId="19C4AF96" w:rsidR="00206EFE" w:rsidRPr="00E60DD4" w:rsidRDefault="00206EFE">
      <w:pPr>
        <w:rPr>
          <w:rFonts w:ascii="Times New Roman" w:hAnsi="Times New Roman" w:cs="Times New Roman"/>
          <w:sz w:val="21"/>
          <w:szCs w:val="21"/>
        </w:rPr>
      </w:pPr>
      <w:r w:rsidRPr="00E60DD4">
        <w:rPr>
          <w:rFonts w:ascii="Times New Roman" w:hAnsi="Times New Roman" w:cs="Times New Roman"/>
          <w:b/>
          <w:bCs/>
          <w:sz w:val="21"/>
          <w:szCs w:val="21"/>
        </w:rPr>
        <w:t>Why is this training be</w:t>
      </w:r>
      <w:r w:rsidR="008C7418" w:rsidRPr="00E60DD4">
        <w:rPr>
          <w:rFonts w:ascii="Times New Roman" w:hAnsi="Times New Roman" w:cs="Times New Roman"/>
          <w:b/>
          <w:bCs/>
          <w:sz w:val="21"/>
          <w:szCs w:val="21"/>
        </w:rPr>
        <w:t>ing</w:t>
      </w:r>
      <w:r w:rsidRPr="00E60DD4">
        <w:rPr>
          <w:rFonts w:ascii="Times New Roman" w:hAnsi="Times New Roman" w:cs="Times New Roman"/>
          <w:b/>
          <w:bCs/>
          <w:sz w:val="21"/>
          <w:szCs w:val="21"/>
        </w:rPr>
        <w:t xml:space="preserve"> offered</w:t>
      </w:r>
      <w:r w:rsidRPr="00E60DD4">
        <w:rPr>
          <w:rFonts w:ascii="Times New Roman" w:hAnsi="Times New Roman" w:cs="Times New Roman"/>
          <w:sz w:val="21"/>
          <w:szCs w:val="21"/>
        </w:rPr>
        <w:t xml:space="preserve">?  </w:t>
      </w:r>
    </w:p>
    <w:p w14:paraId="033106EE" w14:textId="6569C391" w:rsidR="001132D9" w:rsidRPr="00E60DD4" w:rsidRDefault="001132D9" w:rsidP="001132D9">
      <w:pPr>
        <w:pStyle w:val="ListParagraph"/>
        <w:numPr>
          <w:ilvl w:val="0"/>
          <w:numId w:val="10"/>
        </w:numPr>
        <w:rPr>
          <w:rFonts w:ascii="Times New Roman" w:hAnsi="Times New Roman" w:cs="Times New Roman"/>
          <w:sz w:val="21"/>
          <w:szCs w:val="21"/>
        </w:rPr>
      </w:pPr>
      <w:r w:rsidRPr="00E60DD4">
        <w:rPr>
          <w:rFonts w:ascii="Times New Roman" w:hAnsi="Times New Roman" w:cs="Times New Roman"/>
          <w:sz w:val="21"/>
          <w:szCs w:val="21"/>
        </w:rPr>
        <w:t xml:space="preserve">People with disabilities are incarcerated at an alarming rate.  Of those incarcerated </w:t>
      </w:r>
      <w:r w:rsidR="005A6602" w:rsidRPr="00E60DD4">
        <w:rPr>
          <w:rFonts w:ascii="Times New Roman" w:hAnsi="Times New Roman" w:cs="Times New Roman"/>
          <w:sz w:val="21"/>
          <w:szCs w:val="21"/>
        </w:rPr>
        <w:t>i</w:t>
      </w:r>
      <w:r w:rsidRPr="00E60DD4">
        <w:rPr>
          <w:rFonts w:ascii="Times New Roman" w:hAnsi="Times New Roman" w:cs="Times New Roman"/>
          <w:sz w:val="21"/>
          <w:szCs w:val="21"/>
        </w:rPr>
        <w:t xml:space="preserve">n Pennsylvania, 56% have a </w:t>
      </w:r>
      <w:r w:rsidR="00BC6B82" w:rsidRPr="00E60DD4">
        <w:rPr>
          <w:rFonts w:ascii="Times New Roman" w:hAnsi="Times New Roman" w:cs="Times New Roman"/>
          <w:sz w:val="21"/>
          <w:szCs w:val="21"/>
        </w:rPr>
        <w:t>non-psychiatric disability</w:t>
      </w:r>
      <w:r w:rsidRPr="00E60DD4">
        <w:rPr>
          <w:rFonts w:ascii="Times New Roman" w:hAnsi="Times New Roman" w:cs="Times New Roman"/>
          <w:sz w:val="21"/>
          <w:szCs w:val="21"/>
        </w:rPr>
        <w:t>.</w:t>
      </w:r>
    </w:p>
    <w:p w14:paraId="7AB166C0" w14:textId="3874DDAC" w:rsidR="007F17C0" w:rsidRPr="00E60DD4" w:rsidRDefault="007F17C0" w:rsidP="001132D9">
      <w:pPr>
        <w:pStyle w:val="ListParagraph"/>
        <w:numPr>
          <w:ilvl w:val="0"/>
          <w:numId w:val="10"/>
        </w:numPr>
        <w:rPr>
          <w:rFonts w:ascii="Times New Roman" w:hAnsi="Times New Roman" w:cs="Times New Roman"/>
          <w:sz w:val="21"/>
          <w:szCs w:val="21"/>
        </w:rPr>
      </w:pPr>
      <w:r w:rsidRPr="00E60DD4">
        <w:rPr>
          <w:rFonts w:ascii="Times New Roman" w:hAnsi="Times New Roman" w:cs="Times New Roman"/>
          <w:sz w:val="21"/>
          <w:szCs w:val="21"/>
        </w:rPr>
        <w:t xml:space="preserve">People with disabilities are sexually assaulted nearly three times the rate of people without disabilities.  More than 90% of people with developmental disabilities will experience sexual abuse at some point in their lives.  </w:t>
      </w:r>
    </w:p>
    <w:p w14:paraId="666A7D17" w14:textId="44109069" w:rsidR="00BC6B82" w:rsidRPr="00E60DD4" w:rsidRDefault="00BC6B82" w:rsidP="001132D9">
      <w:pPr>
        <w:pStyle w:val="ListParagraph"/>
        <w:numPr>
          <w:ilvl w:val="0"/>
          <w:numId w:val="10"/>
        </w:numPr>
        <w:rPr>
          <w:rFonts w:ascii="Times New Roman" w:hAnsi="Times New Roman" w:cs="Times New Roman"/>
          <w:sz w:val="21"/>
          <w:szCs w:val="21"/>
        </w:rPr>
      </w:pPr>
      <w:r w:rsidRPr="00E60DD4">
        <w:rPr>
          <w:rFonts w:ascii="Times New Roman" w:hAnsi="Times New Roman" w:cs="Times New Roman"/>
          <w:sz w:val="21"/>
          <w:szCs w:val="21"/>
        </w:rPr>
        <w:t xml:space="preserve">It has been nearly two decades since the Safer Options Train-the-Trainer was developed and held in Pennsylvania.  One pivotal person behind this was Sharon Potter.  She also served as the Sexuality Consultant for the Office of Developmental Programs (ODP). </w:t>
      </w:r>
      <w:r w:rsidR="008C7418" w:rsidRPr="00E60DD4">
        <w:rPr>
          <w:rFonts w:ascii="Times New Roman" w:hAnsi="Times New Roman" w:cs="Times New Roman"/>
          <w:sz w:val="21"/>
          <w:szCs w:val="21"/>
        </w:rPr>
        <w:t>Safer Options</w:t>
      </w:r>
      <w:r w:rsidRPr="00E60DD4">
        <w:rPr>
          <w:rFonts w:ascii="Times New Roman" w:hAnsi="Times New Roman" w:cs="Times New Roman"/>
          <w:sz w:val="21"/>
          <w:szCs w:val="21"/>
        </w:rPr>
        <w:t xml:space="preserve"> provided </w:t>
      </w:r>
      <w:r w:rsidR="00E55165">
        <w:rPr>
          <w:rFonts w:ascii="Times New Roman" w:hAnsi="Times New Roman" w:cs="Times New Roman"/>
          <w:sz w:val="21"/>
          <w:szCs w:val="21"/>
        </w:rPr>
        <w:t>crucial</w:t>
      </w:r>
      <w:r w:rsidRPr="00E60DD4">
        <w:rPr>
          <w:rFonts w:ascii="Times New Roman" w:hAnsi="Times New Roman" w:cs="Times New Roman"/>
          <w:sz w:val="21"/>
          <w:szCs w:val="21"/>
        </w:rPr>
        <w:t xml:space="preserve"> information related to the treatment, supervision</w:t>
      </w:r>
      <w:r w:rsidR="005A6602" w:rsidRPr="00E60DD4">
        <w:rPr>
          <w:rFonts w:ascii="Times New Roman" w:hAnsi="Times New Roman" w:cs="Times New Roman"/>
          <w:sz w:val="21"/>
          <w:szCs w:val="21"/>
        </w:rPr>
        <w:t>,</w:t>
      </w:r>
      <w:r w:rsidRPr="00E60DD4">
        <w:rPr>
          <w:rFonts w:ascii="Times New Roman" w:hAnsi="Times New Roman" w:cs="Times New Roman"/>
          <w:sz w:val="21"/>
          <w:szCs w:val="21"/>
        </w:rPr>
        <w:t xml:space="preserve"> and support for </w:t>
      </w:r>
      <w:r w:rsidR="00727D9D" w:rsidRPr="00E60DD4">
        <w:rPr>
          <w:rFonts w:ascii="Times New Roman" w:hAnsi="Times New Roman" w:cs="Times New Roman"/>
          <w:sz w:val="21"/>
          <w:szCs w:val="21"/>
        </w:rPr>
        <w:t>individuals</w:t>
      </w:r>
      <w:r w:rsidRPr="00E60DD4">
        <w:rPr>
          <w:rFonts w:ascii="Times New Roman" w:hAnsi="Times New Roman" w:cs="Times New Roman"/>
          <w:sz w:val="21"/>
          <w:szCs w:val="21"/>
        </w:rPr>
        <w:t xml:space="preserve"> with ID/DD and problematic or offending sexual behaviors.  Since this program, we have learned a great deal more about sex offender screening and treatment.  More importantly, </w:t>
      </w:r>
      <w:r w:rsidR="00EF5352" w:rsidRPr="00E60DD4">
        <w:rPr>
          <w:rFonts w:ascii="Times New Roman" w:hAnsi="Times New Roman" w:cs="Times New Roman"/>
          <w:sz w:val="21"/>
          <w:szCs w:val="21"/>
        </w:rPr>
        <w:t>we have recognized and learned to educat</w:t>
      </w:r>
      <w:r w:rsidR="005A6602" w:rsidRPr="00E60DD4">
        <w:rPr>
          <w:rFonts w:ascii="Times New Roman" w:hAnsi="Times New Roman" w:cs="Times New Roman"/>
          <w:sz w:val="21"/>
          <w:szCs w:val="21"/>
        </w:rPr>
        <w:t>e</w:t>
      </w:r>
      <w:r w:rsidR="00EF5352" w:rsidRPr="00E60DD4">
        <w:rPr>
          <w:rFonts w:ascii="Times New Roman" w:hAnsi="Times New Roman" w:cs="Times New Roman"/>
          <w:sz w:val="21"/>
          <w:szCs w:val="21"/>
        </w:rPr>
        <w:t xml:space="preserve"> and support </w:t>
      </w:r>
      <w:r w:rsidR="005A6602" w:rsidRPr="00E60DD4">
        <w:rPr>
          <w:rFonts w:ascii="Times New Roman" w:hAnsi="Times New Roman" w:cs="Times New Roman"/>
          <w:sz w:val="21"/>
          <w:szCs w:val="21"/>
        </w:rPr>
        <w:t>before</w:t>
      </w:r>
      <w:r w:rsidR="00EF5352" w:rsidRPr="00E60DD4">
        <w:rPr>
          <w:rFonts w:ascii="Times New Roman" w:hAnsi="Times New Roman" w:cs="Times New Roman"/>
          <w:sz w:val="21"/>
          <w:szCs w:val="21"/>
        </w:rPr>
        <w:t xml:space="preserve"> offending (or victimization) problems aris</w:t>
      </w:r>
      <w:r w:rsidR="005A6602" w:rsidRPr="00E60DD4">
        <w:rPr>
          <w:rFonts w:ascii="Times New Roman" w:hAnsi="Times New Roman" w:cs="Times New Roman"/>
          <w:sz w:val="21"/>
          <w:szCs w:val="21"/>
        </w:rPr>
        <w:t>e</w:t>
      </w:r>
      <w:r w:rsidR="00EF5352" w:rsidRPr="00E60DD4">
        <w:rPr>
          <w:rFonts w:ascii="Times New Roman" w:hAnsi="Times New Roman" w:cs="Times New Roman"/>
          <w:sz w:val="21"/>
          <w:szCs w:val="21"/>
        </w:rPr>
        <w:t xml:space="preserve">.  </w:t>
      </w:r>
      <w:r w:rsidR="00727D9D" w:rsidRPr="00E60DD4">
        <w:rPr>
          <w:rFonts w:ascii="Times New Roman" w:hAnsi="Times New Roman" w:cs="Times New Roman"/>
          <w:sz w:val="21"/>
          <w:szCs w:val="21"/>
        </w:rPr>
        <w:t xml:space="preserve">It’s critical to address issues </w:t>
      </w:r>
      <w:r w:rsidR="00EF5352" w:rsidRPr="00E60DD4">
        <w:rPr>
          <w:rFonts w:ascii="Times New Roman" w:hAnsi="Times New Roman" w:cs="Times New Roman"/>
          <w:sz w:val="21"/>
          <w:szCs w:val="21"/>
        </w:rPr>
        <w:t>on the front</w:t>
      </w:r>
      <w:r w:rsidR="005A6602" w:rsidRPr="00E60DD4">
        <w:rPr>
          <w:rFonts w:ascii="Times New Roman" w:hAnsi="Times New Roman" w:cs="Times New Roman"/>
          <w:sz w:val="21"/>
          <w:szCs w:val="21"/>
        </w:rPr>
        <w:t xml:space="preserve"> </w:t>
      </w:r>
      <w:r w:rsidR="00EF5352" w:rsidRPr="00E60DD4">
        <w:rPr>
          <w:rFonts w:ascii="Times New Roman" w:hAnsi="Times New Roman" w:cs="Times New Roman"/>
          <w:sz w:val="21"/>
          <w:szCs w:val="21"/>
        </w:rPr>
        <w:t xml:space="preserve">end before </w:t>
      </w:r>
      <w:r w:rsidR="00102095">
        <w:rPr>
          <w:rFonts w:ascii="Times New Roman" w:hAnsi="Times New Roman" w:cs="Times New Roman"/>
          <w:sz w:val="21"/>
          <w:szCs w:val="21"/>
        </w:rPr>
        <w:t>they become</w:t>
      </w:r>
      <w:r w:rsidR="00727D9D" w:rsidRPr="00E60DD4">
        <w:rPr>
          <w:rFonts w:ascii="Times New Roman" w:hAnsi="Times New Roman" w:cs="Times New Roman"/>
          <w:sz w:val="21"/>
          <w:szCs w:val="21"/>
        </w:rPr>
        <w:t xml:space="preserve"> </w:t>
      </w:r>
      <w:r w:rsidR="00EF5352" w:rsidRPr="00E60DD4">
        <w:rPr>
          <w:rFonts w:ascii="Times New Roman" w:hAnsi="Times New Roman" w:cs="Times New Roman"/>
          <w:sz w:val="21"/>
          <w:szCs w:val="21"/>
        </w:rPr>
        <w:t xml:space="preserve">a crisis or issue of </w:t>
      </w:r>
      <w:r w:rsidR="00102095">
        <w:rPr>
          <w:rFonts w:ascii="Times New Roman" w:hAnsi="Times New Roman" w:cs="Times New Roman"/>
          <w:sz w:val="21"/>
          <w:szCs w:val="21"/>
        </w:rPr>
        <w:t xml:space="preserve">becoming a victim or a perpetrator.  </w:t>
      </w:r>
    </w:p>
    <w:p w14:paraId="72D2D92D" w14:textId="19F171E3" w:rsidR="00EF5352" w:rsidRPr="00E60DD4" w:rsidRDefault="00EF5352" w:rsidP="001132D9">
      <w:pPr>
        <w:pStyle w:val="ListParagraph"/>
        <w:numPr>
          <w:ilvl w:val="0"/>
          <w:numId w:val="10"/>
        </w:numPr>
        <w:rPr>
          <w:rFonts w:ascii="Times New Roman" w:hAnsi="Times New Roman" w:cs="Times New Roman"/>
          <w:sz w:val="21"/>
          <w:szCs w:val="21"/>
        </w:rPr>
      </w:pPr>
      <w:r w:rsidRPr="00E60DD4">
        <w:rPr>
          <w:rFonts w:ascii="Times New Roman" w:hAnsi="Times New Roman" w:cs="Times New Roman"/>
          <w:sz w:val="21"/>
          <w:szCs w:val="21"/>
        </w:rPr>
        <w:t xml:space="preserve">Those in our service system are faced with </w:t>
      </w:r>
      <w:r w:rsidR="006724FB" w:rsidRPr="00E60DD4">
        <w:rPr>
          <w:rFonts w:ascii="Times New Roman" w:hAnsi="Times New Roman" w:cs="Times New Roman"/>
          <w:sz w:val="21"/>
          <w:szCs w:val="21"/>
        </w:rPr>
        <w:t>many</w:t>
      </w:r>
      <w:r w:rsidRPr="00E60DD4">
        <w:rPr>
          <w:rFonts w:ascii="Times New Roman" w:hAnsi="Times New Roman" w:cs="Times New Roman"/>
          <w:sz w:val="21"/>
          <w:szCs w:val="21"/>
        </w:rPr>
        <w:t xml:space="preserve"> complexities and challenges.  Aspects related to sexuality </w:t>
      </w:r>
      <w:r w:rsidR="005A6602" w:rsidRPr="00E60DD4">
        <w:rPr>
          <w:rFonts w:ascii="Times New Roman" w:hAnsi="Times New Roman" w:cs="Times New Roman"/>
          <w:sz w:val="21"/>
          <w:szCs w:val="21"/>
        </w:rPr>
        <w:t>are simply one challenge,</w:t>
      </w:r>
      <w:r w:rsidRPr="00E60DD4">
        <w:rPr>
          <w:rFonts w:ascii="Times New Roman" w:hAnsi="Times New Roman" w:cs="Times New Roman"/>
          <w:sz w:val="21"/>
          <w:szCs w:val="21"/>
        </w:rPr>
        <w:t xml:space="preserve"> but the pool of providers to address these issues is still very limited.  This may be due to </w:t>
      </w:r>
      <w:r w:rsidR="000D47E2" w:rsidRPr="00E60DD4">
        <w:rPr>
          <w:rFonts w:ascii="Times New Roman" w:hAnsi="Times New Roman" w:cs="Times New Roman"/>
          <w:sz w:val="21"/>
          <w:szCs w:val="21"/>
        </w:rPr>
        <w:t xml:space="preserve">our </w:t>
      </w:r>
      <w:r w:rsidRPr="00E60DD4">
        <w:rPr>
          <w:rFonts w:ascii="Times New Roman" w:hAnsi="Times New Roman" w:cs="Times New Roman"/>
          <w:sz w:val="21"/>
          <w:szCs w:val="21"/>
        </w:rPr>
        <w:t xml:space="preserve">comfort level, access to the information, or </w:t>
      </w:r>
      <w:r w:rsidR="005A6602" w:rsidRPr="00E60DD4">
        <w:rPr>
          <w:rFonts w:ascii="Times New Roman" w:hAnsi="Times New Roman" w:cs="Times New Roman"/>
          <w:sz w:val="21"/>
          <w:szCs w:val="21"/>
        </w:rPr>
        <w:t>various</w:t>
      </w:r>
      <w:r w:rsidRPr="00E60DD4">
        <w:rPr>
          <w:rFonts w:ascii="Times New Roman" w:hAnsi="Times New Roman" w:cs="Times New Roman"/>
          <w:sz w:val="21"/>
          <w:szCs w:val="21"/>
        </w:rPr>
        <w:t xml:space="preserve"> </w:t>
      </w:r>
      <w:r w:rsidR="000D47E2" w:rsidRPr="00E60DD4">
        <w:rPr>
          <w:rFonts w:ascii="Times New Roman" w:hAnsi="Times New Roman" w:cs="Times New Roman"/>
          <w:sz w:val="21"/>
          <w:szCs w:val="21"/>
        </w:rPr>
        <w:t xml:space="preserve">other </w:t>
      </w:r>
      <w:r w:rsidRPr="00E60DD4">
        <w:rPr>
          <w:rFonts w:ascii="Times New Roman" w:hAnsi="Times New Roman" w:cs="Times New Roman"/>
          <w:sz w:val="21"/>
          <w:szCs w:val="21"/>
        </w:rPr>
        <w:t>factors.  Regardless, we want to provide a real opportunity for successful and lasting change</w:t>
      </w:r>
      <w:r w:rsidR="000D47E2" w:rsidRPr="00E60DD4">
        <w:rPr>
          <w:rFonts w:ascii="Times New Roman" w:hAnsi="Times New Roman" w:cs="Times New Roman"/>
          <w:sz w:val="21"/>
          <w:szCs w:val="21"/>
        </w:rPr>
        <w:t xml:space="preserve"> and want to build capacity within the service system</w:t>
      </w:r>
      <w:r w:rsidRPr="00E60DD4">
        <w:rPr>
          <w:rFonts w:ascii="Times New Roman" w:hAnsi="Times New Roman" w:cs="Times New Roman"/>
          <w:sz w:val="21"/>
          <w:szCs w:val="21"/>
        </w:rPr>
        <w:t xml:space="preserve">.  </w:t>
      </w:r>
    </w:p>
    <w:p w14:paraId="4084F60D" w14:textId="01453E65" w:rsidR="00B37A0E" w:rsidRPr="00E60DD4" w:rsidRDefault="00B37A0E" w:rsidP="00B37A0E">
      <w:pPr>
        <w:pStyle w:val="ListParagraph"/>
        <w:numPr>
          <w:ilvl w:val="0"/>
          <w:numId w:val="10"/>
        </w:numPr>
        <w:rPr>
          <w:rFonts w:ascii="Times New Roman" w:hAnsi="Times New Roman" w:cs="Times New Roman"/>
          <w:sz w:val="21"/>
          <w:szCs w:val="21"/>
        </w:rPr>
      </w:pPr>
      <w:r w:rsidRPr="00E60DD4">
        <w:rPr>
          <w:rFonts w:ascii="Times New Roman" w:hAnsi="Times New Roman" w:cs="Times New Roman"/>
          <w:sz w:val="21"/>
          <w:szCs w:val="21"/>
        </w:rPr>
        <w:t xml:space="preserve">Our podcast “Two Old Sexperts” began production in September 2022.  We have over 1200 regular listeners in 19 countries.  The feedback we have received, either in writing or through conversation, has been very positive.  While </w:t>
      </w:r>
      <w:r w:rsidR="00544066" w:rsidRPr="00E60DD4">
        <w:rPr>
          <w:rFonts w:ascii="Times New Roman" w:hAnsi="Times New Roman" w:cs="Times New Roman"/>
          <w:sz w:val="21"/>
          <w:szCs w:val="21"/>
        </w:rPr>
        <w:t>this</w:t>
      </w:r>
      <w:r w:rsidRPr="00E60DD4">
        <w:rPr>
          <w:rFonts w:ascii="Times New Roman" w:hAnsi="Times New Roman" w:cs="Times New Roman"/>
          <w:sz w:val="21"/>
          <w:szCs w:val="21"/>
        </w:rPr>
        <w:t xml:space="preserve"> started as a fun collaboration, the short ride-in has shown us a lot more time and attention needs to be given to these areas of concern, and we want to be a support and a possible part of the solution.  To access podcast episodes, please click </w:t>
      </w:r>
      <w:hyperlink r:id="rId8" w:history="1">
        <w:r w:rsidRPr="00E60DD4">
          <w:rPr>
            <w:rStyle w:val="Hyperlink"/>
            <w:rFonts w:ascii="Times New Roman" w:hAnsi="Times New Roman" w:cs="Times New Roman"/>
            <w:sz w:val="21"/>
            <w:szCs w:val="21"/>
          </w:rPr>
          <w:t>here.</w:t>
        </w:r>
      </w:hyperlink>
    </w:p>
    <w:p w14:paraId="47E028B0" w14:textId="7C89761A" w:rsidR="00B37A0E" w:rsidRPr="00E60DD4" w:rsidRDefault="00B37A0E" w:rsidP="00B37A0E">
      <w:pPr>
        <w:pStyle w:val="ListParagraph"/>
        <w:numPr>
          <w:ilvl w:val="0"/>
          <w:numId w:val="10"/>
        </w:numPr>
        <w:rPr>
          <w:rFonts w:ascii="Times New Roman" w:hAnsi="Times New Roman" w:cs="Times New Roman"/>
          <w:sz w:val="21"/>
          <w:szCs w:val="21"/>
        </w:rPr>
      </w:pPr>
      <w:r w:rsidRPr="00E60DD4">
        <w:rPr>
          <w:rFonts w:ascii="Times New Roman" w:hAnsi="Times New Roman" w:cs="Times New Roman"/>
          <w:sz w:val="21"/>
          <w:szCs w:val="21"/>
        </w:rPr>
        <w:t xml:space="preserve">In response to the podcast, </w:t>
      </w:r>
      <w:r w:rsidR="00544066" w:rsidRPr="00E60DD4">
        <w:rPr>
          <w:rFonts w:ascii="Times New Roman" w:hAnsi="Times New Roman" w:cs="Times New Roman"/>
          <w:sz w:val="21"/>
          <w:szCs w:val="21"/>
        </w:rPr>
        <w:t>Shawn completed</w:t>
      </w:r>
      <w:r w:rsidRPr="00E60DD4">
        <w:rPr>
          <w:rFonts w:ascii="Times New Roman" w:hAnsi="Times New Roman" w:cs="Times New Roman"/>
          <w:sz w:val="21"/>
          <w:szCs w:val="21"/>
        </w:rPr>
        <w:t xml:space="preserve"> a small book entitled “Neurodiversity, Sexuality, and Gender Identity.”  The book is now available, free of charge, to those who may need all of it or just parts of it.  </w:t>
      </w:r>
      <w:r w:rsidR="00544066" w:rsidRPr="00E60DD4">
        <w:rPr>
          <w:rFonts w:ascii="Times New Roman" w:hAnsi="Times New Roman" w:cs="Times New Roman"/>
          <w:sz w:val="21"/>
          <w:szCs w:val="21"/>
        </w:rPr>
        <w:t xml:space="preserve">However, this is still not enough.  </w:t>
      </w:r>
      <w:r w:rsidRPr="00E60DD4">
        <w:rPr>
          <w:rFonts w:ascii="Times New Roman" w:hAnsi="Times New Roman" w:cs="Times New Roman"/>
          <w:sz w:val="21"/>
          <w:szCs w:val="21"/>
        </w:rPr>
        <w:t>For more information</w:t>
      </w:r>
      <w:r w:rsidR="00544066" w:rsidRPr="00E60DD4">
        <w:rPr>
          <w:rFonts w:ascii="Times New Roman" w:hAnsi="Times New Roman" w:cs="Times New Roman"/>
          <w:sz w:val="21"/>
          <w:szCs w:val="21"/>
        </w:rPr>
        <w:t xml:space="preserve"> on the book</w:t>
      </w:r>
      <w:r w:rsidRPr="00E60DD4">
        <w:rPr>
          <w:rFonts w:ascii="Times New Roman" w:hAnsi="Times New Roman" w:cs="Times New Roman"/>
          <w:sz w:val="21"/>
          <w:szCs w:val="21"/>
        </w:rPr>
        <w:t xml:space="preserve">, please click </w:t>
      </w:r>
      <w:hyperlink r:id="rId9" w:history="1">
        <w:r w:rsidRPr="00E60DD4">
          <w:rPr>
            <w:rStyle w:val="Hyperlink"/>
            <w:rFonts w:ascii="Times New Roman" w:hAnsi="Times New Roman" w:cs="Times New Roman"/>
            <w:sz w:val="21"/>
            <w:szCs w:val="21"/>
          </w:rPr>
          <w:t>here.</w:t>
        </w:r>
      </w:hyperlink>
      <w:r w:rsidRPr="00E60DD4">
        <w:rPr>
          <w:rFonts w:ascii="Times New Roman" w:hAnsi="Times New Roman" w:cs="Times New Roman"/>
          <w:sz w:val="21"/>
          <w:szCs w:val="21"/>
        </w:rPr>
        <w:t xml:space="preserve"> </w:t>
      </w:r>
    </w:p>
    <w:p w14:paraId="35394713" w14:textId="77777777" w:rsidR="00CA5C4F" w:rsidRPr="00E60DD4" w:rsidRDefault="00CA5C4F">
      <w:pPr>
        <w:rPr>
          <w:rFonts w:ascii="Times New Roman" w:hAnsi="Times New Roman" w:cs="Times New Roman"/>
          <w:b/>
          <w:bCs/>
          <w:sz w:val="21"/>
          <w:szCs w:val="21"/>
        </w:rPr>
      </w:pPr>
    </w:p>
    <w:p w14:paraId="3C0EB6F1" w14:textId="2D2E7EB3" w:rsidR="003748D4" w:rsidRPr="00E60DD4" w:rsidRDefault="003748D4">
      <w:pPr>
        <w:rPr>
          <w:rFonts w:ascii="Times New Roman" w:hAnsi="Times New Roman" w:cs="Times New Roman"/>
          <w:sz w:val="21"/>
          <w:szCs w:val="21"/>
        </w:rPr>
      </w:pPr>
      <w:r w:rsidRPr="00E60DD4">
        <w:rPr>
          <w:rFonts w:ascii="Times New Roman" w:hAnsi="Times New Roman" w:cs="Times New Roman"/>
          <w:b/>
          <w:bCs/>
          <w:sz w:val="21"/>
          <w:szCs w:val="21"/>
        </w:rPr>
        <w:t xml:space="preserve">Who is eligible to attend the </w:t>
      </w:r>
      <w:r w:rsidR="00C33C2C" w:rsidRPr="00E60DD4">
        <w:rPr>
          <w:rFonts w:ascii="Times New Roman" w:hAnsi="Times New Roman" w:cs="Times New Roman"/>
          <w:b/>
          <w:bCs/>
          <w:sz w:val="21"/>
          <w:szCs w:val="21"/>
        </w:rPr>
        <w:t>program</w:t>
      </w:r>
      <w:r w:rsidRPr="00E60DD4">
        <w:rPr>
          <w:rFonts w:ascii="Times New Roman" w:hAnsi="Times New Roman" w:cs="Times New Roman"/>
          <w:sz w:val="21"/>
          <w:szCs w:val="21"/>
        </w:rPr>
        <w:t xml:space="preserve">?  </w:t>
      </w:r>
      <w:r w:rsidR="00714906">
        <w:rPr>
          <w:rFonts w:ascii="Times New Roman" w:hAnsi="Times New Roman" w:cs="Times New Roman"/>
          <w:sz w:val="21"/>
          <w:szCs w:val="21"/>
        </w:rPr>
        <w:t>Program applicants must have at least a bachelor’s degree with</w:t>
      </w:r>
      <w:r w:rsidRPr="00E60DD4">
        <w:rPr>
          <w:rFonts w:ascii="Times New Roman" w:hAnsi="Times New Roman" w:cs="Times New Roman"/>
          <w:sz w:val="21"/>
          <w:szCs w:val="21"/>
        </w:rPr>
        <w:t xml:space="preserve"> two years of documented experience working with people who are on the autism spectrum or who have an intellectual or developmental disability. </w:t>
      </w:r>
      <w:r w:rsidR="00714906">
        <w:rPr>
          <w:rFonts w:ascii="Times New Roman" w:hAnsi="Times New Roman" w:cs="Times New Roman"/>
          <w:sz w:val="21"/>
          <w:szCs w:val="21"/>
        </w:rPr>
        <w:t>Each candidate will be carefully considered for the program, but not all may be accepted</w:t>
      </w:r>
      <w:r w:rsidR="00D82F13">
        <w:rPr>
          <w:rFonts w:ascii="Times New Roman" w:hAnsi="Times New Roman" w:cs="Times New Roman"/>
          <w:sz w:val="21"/>
          <w:szCs w:val="21"/>
        </w:rPr>
        <w:t xml:space="preserve">.  Applicants will receive notification of acceptance and cohort registration availability.  </w:t>
      </w:r>
    </w:p>
    <w:p w14:paraId="56AAC393" w14:textId="77777777" w:rsidR="00653276" w:rsidRPr="00E60DD4" w:rsidRDefault="00653276">
      <w:pPr>
        <w:rPr>
          <w:rFonts w:ascii="Times New Roman" w:hAnsi="Times New Roman" w:cs="Times New Roman"/>
          <w:sz w:val="21"/>
          <w:szCs w:val="21"/>
        </w:rPr>
      </w:pPr>
    </w:p>
    <w:p w14:paraId="3F0F75BF" w14:textId="4613AD2B" w:rsidR="00653276" w:rsidRPr="00E60DD4" w:rsidRDefault="00653276">
      <w:pPr>
        <w:rPr>
          <w:rFonts w:ascii="Times New Roman" w:hAnsi="Times New Roman" w:cs="Times New Roman"/>
          <w:sz w:val="21"/>
          <w:szCs w:val="21"/>
        </w:rPr>
      </w:pPr>
      <w:r w:rsidRPr="00E60DD4">
        <w:rPr>
          <w:rFonts w:ascii="Times New Roman" w:hAnsi="Times New Roman" w:cs="Times New Roman"/>
          <w:b/>
          <w:bCs/>
          <w:sz w:val="21"/>
          <w:szCs w:val="21"/>
        </w:rPr>
        <w:t>What is the cost of the program</w:t>
      </w:r>
      <w:r w:rsidRPr="00E60DD4">
        <w:rPr>
          <w:rFonts w:ascii="Times New Roman" w:hAnsi="Times New Roman" w:cs="Times New Roman"/>
          <w:sz w:val="21"/>
          <w:szCs w:val="21"/>
        </w:rPr>
        <w:t xml:space="preserve">?  The cost of the program is $3,000.  </w:t>
      </w:r>
    </w:p>
    <w:p w14:paraId="30505CDA" w14:textId="77777777" w:rsidR="00C33C2C" w:rsidRPr="00E60DD4" w:rsidRDefault="00C33C2C">
      <w:pPr>
        <w:rPr>
          <w:rFonts w:ascii="Times New Roman" w:hAnsi="Times New Roman" w:cs="Times New Roman"/>
          <w:sz w:val="21"/>
          <w:szCs w:val="21"/>
        </w:rPr>
      </w:pPr>
    </w:p>
    <w:p w14:paraId="20E15FE6" w14:textId="21B51420" w:rsidR="00C33C2C" w:rsidRPr="00E60DD4" w:rsidRDefault="00C33C2C">
      <w:pPr>
        <w:rPr>
          <w:rFonts w:ascii="Times New Roman" w:hAnsi="Times New Roman" w:cs="Times New Roman"/>
          <w:sz w:val="21"/>
          <w:szCs w:val="21"/>
        </w:rPr>
      </w:pPr>
      <w:r w:rsidRPr="00E60DD4">
        <w:rPr>
          <w:rFonts w:ascii="Times New Roman" w:hAnsi="Times New Roman" w:cs="Times New Roman"/>
          <w:b/>
          <w:bCs/>
          <w:sz w:val="21"/>
          <w:szCs w:val="21"/>
        </w:rPr>
        <w:lastRenderedPageBreak/>
        <w:t>How long does it take to complete the program?</w:t>
      </w:r>
      <w:r w:rsidRPr="00E60DD4">
        <w:rPr>
          <w:rFonts w:ascii="Times New Roman" w:hAnsi="Times New Roman" w:cs="Times New Roman"/>
          <w:sz w:val="21"/>
          <w:szCs w:val="21"/>
        </w:rPr>
        <w:t xml:space="preserve">  The training course lasts </w:t>
      </w:r>
      <w:r w:rsidR="00966265" w:rsidRPr="00E60DD4">
        <w:rPr>
          <w:rFonts w:ascii="Times New Roman" w:hAnsi="Times New Roman" w:cs="Times New Roman"/>
          <w:sz w:val="21"/>
          <w:szCs w:val="21"/>
        </w:rPr>
        <w:t xml:space="preserve">approximately 20 weeks (about 4 ½ months). </w:t>
      </w:r>
      <w:r w:rsidRPr="00E60DD4">
        <w:rPr>
          <w:rFonts w:ascii="Times New Roman" w:hAnsi="Times New Roman" w:cs="Times New Roman"/>
          <w:sz w:val="21"/>
          <w:szCs w:val="21"/>
        </w:rPr>
        <w:t xml:space="preserve">Depending on the student, additional assignments may be required to demonstrate competency for completion.  </w:t>
      </w:r>
    </w:p>
    <w:p w14:paraId="078DA27E" w14:textId="77777777" w:rsidR="00C33C2C" w:rsidRPr="00E60DD4" w:rsidRDefault="00C33C2C">
      <w:pPr>
        <w:rPr>
          <w:rFonts w:ascii="Times New Roman" w:hAnsi="Times New Roman" w:cs="Times New Roman"/>
          <w:sz w:val="21"/>
          <w:szCs w:val="21"/>
        </w:rPr>
      </w:pPr>
    </w:p>
    <w:p w14:paraId="02AF7999" w14:textId="2FFF5954" w:rsidR="00C33C2C" w:rsidRPr="00E60DD4" w:rsidRDefault="00C33C2C">
      <w:pPr>
        <w:rPr>
          <w:rFonts w:ascii="Times New Roman" w:hAnsi="Times New Roman" w:cs="Times New Roman"/>
          <w:sz w:val="21"/>
          <w:szCs w:val="21"/>
        </w:rPr>
      </w:pPr>
      <w:r w:rsidRPr="00E60DD4">
        <w:rPr>
          <w:rFonts w:ascii="Times New Roman" w:hAnsi="Times New Roman" w:cs="Times New Roman"/>
          <w:b/>
          <w:bCs/>
          <w:sz w:val="21"/>
          <w:szCs w:val="21"/>
        </w:rPr>
        <w:t>What weekly time commitment is needed to complete the program?</w:t>
      </w:r>
      <w:r w:rsidRPr="00E60DD4">
        <w:rPr>
          <w:rFonts w:ascii="Times New Roman" w:hAnsi="Times New Roman" w:cs="Times New Roman"/>
          <w:sz w:val="21"/>
          <w:szCs w:val="21"/>
        </w:rPr>
        <w:t xml:space="preserve">  Students should devote 3-10 hours per week to the program.  However, this is based on assignments due as well as the seminar schedule.  </w:t>
      </w:r>
    </w:p>
    <w:p w14:paraId="603AC967" w14:textId="77777777" w:rsidR="00FD307E" w:rsidRPr="00E60DD4" w:rsidRDefault="00FD307E">
      <w:pPr>
        <w:rPr>
          <w:rFonts w:ascii="Times New Roman" w:hAnsi="Times New Roman" w:cs="Times New Roman"/>
          <w:sz w:val="21"/>
          <w:szCs w:val="21"/>
        </w:rPr>
      </w:pPr>
    </w:p>
    <w:p w14:paraId="13C59FE2" w14:textId="3E2C1EF7" w:rsidR="00FD307E" w:rsidRPr="00E60DD4" w:rsidRDefault="00FD307E">
      <w:pPr>
        <w:rPr>
          <w:rFonts w:ascii="Times New Roman" w:hAnsi="Times New Roman" w:cs="Times New Roman"/>
          <w:sz w:val="21"/>
          <w:szCs w:val="21"/>
        </w:rPr>
      </w:pPr>
      <w:r w:rsidRPr="00E60DD4">
        <w:rPr>
          <w:rFonts w:ascii="Times New Roman" w:hAnsi="Times New Roman" w:cs="Times New Roman"/>
          <w:b/>
          <w:bCs/>
          <w:sz w:val="21"/>
          <w:szCs w:val="21"/>
        </w:rPr>
        <w:t>What happens if I do not complete the assignments or attend the classes</w:t>
      </w:r>
      <w:r w:rsidRPr="00E60DD4">
        <w:rPr>
          <w:rFonts w:ascii="Times New Roman" w:hAnsi="Times New Roman" w:cs="Times New Roman"/>
          <w:sz w:val="21"/>
          <w:szCs w:val="21"/>
        </w:rPr>
        <w:t>?  Attending classes and completing assignments are required.  If an extension is needed, it can be requested.  However, if an extension is required beyond the listed graduation date on the cohort syllabus, a $200/month fee will be added for continued commitment to mentorship and assignment review.</w:t>
      </w:r>
    </w:p>
    <w:p w14:paraId="0D4F7C74" w14:textId="454385D9" w:rsidR="003748D4" w:rsidRPr="00E60DD4" w:rsidRDefault="003748D4">
      <w:pPr>
        <w:rPr>
          <w:rFonts w:ascii="Times New Roman" w:hAnsi="Times New Roman" w:cs="Times New Roman"/>
          <w:sz w:val="21"/>
          <w:szCs w:val="21"/>
        </w:rPr>
      </w:pPr>
    </w:p>
    <w:p w14:paraId="2A6E8651" w14:textId="6FE3F184" w:rsidR="001937B5" w:rsidRPr="00E60DD4" w:rsidRDefault="001937B5">
      <w:pPr>
        <w:rPr>
          <w:rFonts w:ascii="Times New Roman" w:hAnsi="Times New Roman" w:cs="Times New Roman"/>
          <w:sz w:val="21"/>
          <w:szCs w:val="21"/>
        </w:rPr>
      </w:pPr>
      <w:r w:rsidRPr="00E60DD4">
        <w:rPr>
          <w:rFonts w:ascii="Times New Roman" w:hAnsi="Times New Roman" w:cs="Times New Roman"/>
          <w:b/>
          <w:bCs/>
          <w:sz w:val="21"/>
          <w:szCs w:val="21"/>
        </w:rPr>
        <w:t>Is the training program online or in person?</w:t>
      </w:r>
      <w:r w:rsidRPr="00E60DD4">
        <w:rPr>
          <w:rFonts w:ascii="Times New Roman" w:hAnsi="Times New Roman" w:cs="Times New Roman"/>
          <w:sz w:val="21"/>
          <w:szCs w:val="21"/>
        </w:rPr>
        <w:t xml:space="preserve">  Seminars and assignments are all online.  Working with individuals</w:t>
      </w:r>
      <w:r w:rsidR="00873CDE" w:rsidRPr="00E60DD4">
        <w:rPr>
          <w:rFonts w:ascii="Times New Roman" w:hAnsi="Times New Roman" w:cs="Times New Roman"/>
          <w:sz w:val="21"/>
          <w:szCs w:val="21"/>
        </w:rPr>
        <w:t xml:space="preserve"> supported in the ID/DD service system</w:t>
      </w:r>
      <w:r w:rsidRPr="00E60DD4">
        <w:rPr>
          <w:rFonts w:ascii="Times New Roman" w:hAnsi="Times New Roman" w:cs="Times New Roman"/>
          <w:sz w:val="21"/>
          <w:szCs w:val="21"/>
        </w:rPr>
        <w:t xml:space="preserve"> </w:t>
      </w:r>
      <w:r w:rsidR="00873CDE" w:rsidRPr="00E60DD4">
        <w:rPr>
          <w:rFonts w:ascii="Times New Roman" w:hAnsi="Times New Roman" w:cs="Times New Roman"/>
          <w:sz w:val="21"/>
          <w:szCs w:val="21"/>
        </w:rPr>
        <w:t>is</w:t>
      </w:r>
      <w:r w:rsidRPr="00E60DD4">
        <w:rPr>
          <w:rFonts w:ascii="Times New Roman" w:hAnsi="Times New Roman" w:cs="Times New Roman"/>
          <w:sz w:val="21"/>
          <w:szCs w:val="21"/>
        </w:rPr>
        <w:t xml:space="preserve"> a part of the progra</w:t>
      </w:r>
      <w:r w:rsidR="00873CDE" w:rsidRPr="00E60DD4">
        <w:rPr>
          <w:rFonts w:ascii="Times New Roman" w:hAnsi="Times New Roman" w:cs="Times New Roman"/>
          <w:sz w:val="21"/>
          <w:szCs w:val="21"/>
        </w:rPr>
        <w:t>m. Most of these sessions are required to be in person</w:t>
      </w:r>
      <w:r w:rsidRPr="00E60DD4">
        <w:rPr>
          <w:rFonts w:ascii="Times New Roman" w:hAnsi="Times New Roman" w:cs="Times New Roman"/>
          <w:sz w:val="21"/>
          <w:szCs w:val="21"/>
        </w:rPr>
        <w:t xml:space="preserve">.  </w:t>
      </w:r>
      <w:r w:rsidR="00BB1016" w:rsidRPr="00E60DD4">
        <w:rPr>
          <w:rFonts w:ascii="Times New Roman" w:hAnsi="Times New Roman" w:cs="Times New Roman"/>
          <w:sz w:val="21"/>
          <w:szCs w:val="21"/>
        </w:rPr>
        <w:t xml:space="preserve">The student is required to attend all virtual seminars.  These are generally held </w:t>
      </w:r>
      <w:r w:rsidR="004D55B9" w:rsidRPr="00E60DD4">
        <w:rPr>
          <w:rFonts w:ascii="Times New Roman" w:hAnsi="Times New Roman" w:cs="Times New Roman"/>
          <w:sz w:val="21"/>
          <w:szCs w:val="21"/>
        </w:rPr>
        <w:t>four</w:t>
      </w:r>
      <w:r w:rsidR="00BB1016" w:rsidRPr="00E60DD4">
        <w:rPr>
          <w:rFonts w:ascii="Times New Roman" w:hAnsi="Times New Roman" w:cs="Times New Roman"/>
          <w:sz w:val="21"/>
          <w:szCs w:val="21"/>
        </w:rPr>
        <w:t xml:space="preserve"> times per month.  </w:t>
      </w:r>
    </w:p>
    <w:p w14:paraId="6AC94AED" w14:textId="77777777" w:rsidR="00335340" w:rsidRPr="00E60DD4" w:rsidRDefault="00335340">
      <w:pPr>
        <w:rPr>
          <w:rFonts w:ascii="Times New Roman" w:hAnsi="Times New Roman" w:cs="Times New Roman"/>
          <w:sz w:val="21"/>
          <w:szCs w:val="21"/>
        </w:rPr>
      </w:pPr>
    </w:p>
    <w:p w14:paraId="0696098D" w14:textId="521CBD7E" w:rsidR="00FF7FF6" w:rsidRPr="00E60DD4" w:rsidRDefault="00335340">
      <w:pPr>
        <w:rPr>
          <w:rFonts w:ascii="Times New Roman" w:hAnsi="Times New Roman" w:cs="Times New Roman"/>
          <w:sz w:val="21"/>
          <w:szCs w:val="21"/>
        </w:rPr>
      </w:pPr>
      <w:r w:rsidRPr="00E60DD4">
        <w:rPr>
          <w:rFonts w:ascii="Times New Roman" w:hAnsi="Times New Roman" w:cs="Times New Roman"/>
          <w:b/>
          <w:bCs/>
          <w:sz w:val="21"/>
          <w:szCs w:val="21"/>
        </w:rPr>
        <w:t>How many people are in my training class?</w:t>
      </w:r>
      <w:r w:rsidRPr="00E60DD4">
        <w:rPr>
          <w:rFonts w:ascii="Times New Roman" w:hAnsi="Times New Roman" w:cs="Times New Roman"/>
          <w:sz w:val="21"/>
          <w:szCs w:val="21"/>
        </w:rPr>
        <w:t xml:space="preserve">  Each cohort consists of 4-10 practitioners</w:t>
      </w:r>
      <w:r w:rsidR="00B771C1" w:rsidRPr="00E60DD4">
        <w:rPr>
          <w:rFonts w:ascii="Times New Roman" w:hAnsi="Times New Roman" w:cs="Times New Roman"/>
          <w:sz w:val="21"/>
          <w:szCs w:val="21"/>
        </w:rPr>
        <w:t xml:space="preserve">.  We anticipate this training will be provided </w:t>
      </w:r>
      <w:proofErr w:type="gramStart"/>
      <w:r w:rsidR="00B771C1" w:rsidRPr="00E60DD4">
        <w:rPr>
          <w:rFonts w:ascii="Times New Roman" w:hAnsi="Times New Roman" w:cs="Times New Roman"/>
          <w:sz w:val="21"/>
          <w:szCs w:val="21"/>
        </w:rPr>
        <w:t>globally,</w:t>
      </w:r>
      <w:proofErr w:type="gramEnd"/>
      <w:r w:rsidR="00B771C1" w:rsidRPr="00E60DD4">
        <w:rPr>
          <w:rFonts w:ascii="Times New Roman" w:hAnsi="Times New Roman" w:cs="Times New Roman"/>
          <w:sz w:val="21"/>
          <w:szCs w:val="21"/>
        </w:rPr>
        <w:t xml:space="preserve"> therefore cohorts will be</w:t>
      </w:r>
      <w:r w:rsidRPr="00E60DD4">
        <w:rPr>
          <w:rFonts w:ascii="Times New Roman" w:hAnsi="Times New Roman" w:cs="Times New Roman"/>
          <w:sz w:val="21"/>
          <w:szCs w:val="21"/>
        </w:rPr>
        <w:t xml:space="preserve"> grouped by time zone</w:t>
      </w:r>
      <w:r w:rsidR="00B771C1" w:rsidRPr="00E60DD4">
        <w:rPr>
          <w:rFonts w:ascii="Times New Roman" w:hAnsi="Times New Roman" w:cs="Times New Roman"/>
          <w:sz w:val="21"/>
          <w:szCs w:val="21"/>
        </w:rPr>
        <w:t>s</w:t>
      </w:r>
      <w:r w:rsidRPr="00E60DD4">
        <w:rPr>
          <w:rFonts w:ascii="Times New Roman" w:hAnsi="Times New Roman" w:cs="Times New Roman"/>
          <w:sz w:val="21"/>
          <w:szCs w:val="21"/>
        </w:rPr>
        <w:t>.  New cohorts begin when a cohort has reached the current minimum enrollment</w:t>
      </w:r>
      <w:r w:rsidR="00000BE0">
        <w:rPr>
          <w:rFonts w:ascii="Times New Roman" w:hAnsi="Times New Roman" w:cs="Times New Roman"/>
          <w:sz w:val="21"/>
          <w:szCs w:val="21"/>
        </w:rPr>
        <w:t xml:space="preserve">.  </w:t>
      </w:r>
    </w:p>
    <w:p w14:paraId="7B9C350E" w14:textId="77777777" w:rsidR="002F5204" w:rsidRPr="00E60DD4" w:rsidRDefault="002F5204">
      <w:pPr>
        <w:rPr>
          <w:rFonts w:ascii="Times New Roman" w:hAnsi="Times New Roman" w:cs="Times New Roman"/>
          <w:sz w:val="21"/>
          <w:szCs w:val="21"/>
        </w:rPr>
      </w:pPr>
    </w:p>
    <w:p w14:paraId="184D236D" w14:textId="78E70EAE" w:rsidR="002F5204" w:rsidRPr="00E60DD4" w:rsidRDefault="002F5204">
      <w:pPr>
        <w:rPr>
          <w:rFonts w:ascii="Times New Roman" w:hAnsi="Times New Roman" w:cs="Times New Roman"/>
          <w:sz w:val="21"/>
          <w:szCs w:val="21"/>
        </w:rPr>
      </w:pPr>
      <w:r w:rsidRPr="00E60DD4">
        <w:rPr>
          <w:rFonts w:ascii="Times New Roman" w:hAnsi="Times New Roman" w:cs="Times New Roman"/>
          <w:b/>
          <w:bCs/>
          <w:sz w:val="21"/>
          <w:szCs w:val="21"/>
        </w:rPr>
        <w:t>What can I do after I finish the Sexuality Practitioner Program?</w:t>
      </w:r>
      <w:r w:rsidRPr="00E60DD4">
        <w:rPr>
          <w:rFonts w:ascii="Times New Roman" w:hAnsi="Times New Roman" w:cs="Times New Roman"/>
          <w:sz w:val="21"/>
          <w:szCs w:val="21"/>
        </w:rPr>
        <w:t xml:space="preserve">  Upon successful completion, students will become Registered Sexuality Practitioners.  Graduates will be fully prepared to work in various clinical settings, treating, supporting, or serving those with complex needs involving aspects of sexuality.  In addition, graduates will be listed as referral resources to address these complex needs globally.  </w:t>
      </w:r>
    </w:p>
    <w:p w14:paraId="527478F9" w14:textId="77777777" w:rsidR="00C823D4" w:rsidRPr="00E60DD4" w:rsidRDefault="00C823D4">
      <w:pPr>
        <w:rPr>
          <w:rFonts w:ascii="Times New Roman" w:hAnsi="Times New Roman" w:cs="Times New Roman"/>
          <w:sz w:val="21"/>
          <w:szCs w:val="21"/>
        </w:rPr>
      </w:pPr>
    </w:p>
    <w:p w14:paraId="33D949C7" w14:textId="01C5F449" w:rsidR="00C823D4" w:rsidRPr="00E60DD4" w:rsidRDefault="009C0826">
      <w:pPr>
        <w:rPr>
          <w:rFonts w:ascii="Times New Roman" w:hAnsi="Times New Roman" w:cs="Times New Roman"/>
          <w:sz w:val="21"/>
          <w:szCs w:val="21"/>
        </w:rPr>
      </w:pPr>
      <w:r w:rsidRPr="00E60DD4">
        <w:rPr>
          <w:rFonts w:ascii="Times New Roman" w:hAnsi="Times New Roman" w:cs="Times New Roman"/>
          <w:b/>
          <w:bCs/>
          <w:sz w:val="21"/>
          <w:szCs w:val="21"/>
        </w:rPr>
        <w:t>What does becoming a Sexuality Practitioner allow me to do</w:t>
      </w:r>
      <w:r w:rsidR="00C823D4" w:rsidRPr="00E60DD4">
        <w:rPr>
          <w:rFonts w:ascii="Times New Roman" w:hAnsi="Times New Roman" w:cs="Times New Roman"/>
          <w:b/>
          <w:bCs/>
          <w:sz w:val="21"/>
          <w:szCs w:val="21"/>
        </w:rPr>
        <w:t>?</w:t>
      </w:r>
      <w:r w:rsidR="00C823D4" w:rsidRPr="00E60DD4">
        <w:rPr>
          <w:rFonts w:ascii="Times New Roman" w:hAnsi="Times New Roman" w:cs="Times New Roman"/>
          <w:sz w:val="21"/>
          <w:szCs w:val="21"/>
        </w:rPr>
        <w:t xml:space="preserve">  This course is not designed to teach you to train others to become Sexuality Practitioners.  It is designed to teach you to use the information in the scope of your clinical work.  This includes those you </w:t>
      </w:r>
      <w:proofErr w:type="gramStart"/>
      <w:r w:rsidR="0038107B" w:rsidRPr="00E60DD4">
        <w:rPr>
          <w:rFonts w:ascii="Times New Roman" w:hAnsi="Times New Roman" w:cs="Times New Roman"/>
          <w:sz w:val="21"/>
          <w:szCs w:val="21"/>
        </w:rPr>
        <w:t>serve</w:t>
      </w:r>
      <w:proofErr w:type="gramEnd"/>
      <w:r w:rsidR="00C823D4" w:rsidRPr="00E60DD4">
        <w:rPr>
          <w:rFonts w:ascii="Times New Roman" w:hAnsi="Times New Roman" w:cs="Times New Roman"/>
          <w:sz w:val="21"/>
          <w:szCs w:val="21"/>
        </w:rPr>
        <w:t xml:space="preserve"> and the staff, family, and others involved in their treatment and support.</w:t>
      </w:r>
      <w:r w:rsidR="00A60D3A" w:rsidRPr="00E60DD4">
        <w:rPr>
          <w:rFonts w:ascii="Times New Roman" w:hAnsi="Times New Roman" w:cs="Times New Roman"/>
          <w:sz w:val="21"/>
          <w:szCs w:val="21"/>
        </w:rPr>
        <w:t xml:space="preserve"> After completing this program, the student should be able to complete </w:t>
      </w:r>
      <w:r w:rsidRPr="00E60DD4">
        <w:rPr>
          <w:rFonts w:ascii="Times New Roman" w:hAnsi="Times New Roman" w:cs="Times New Roman"/>
          <w:sz w:val="21"/>
          <w:szCs w:val="21"/>
        </w:rPr>
        <w:t xml:space="preserve">and train </w:t>
      </w:r>
      <w:r w:rsidR="00A60D3A" w:rsidRPr="00E60DD4">
        <w:rPr>
          <w:rFonts w:ascii="Times New Roman" w:hAnsi="Times New Roman" w:cs="Times New Roman"/>
          <w:sz w:val="21"/>
          <w:szCs w:val="21"/>
        </w:rPr>
        <w:t xml:space="preserve">on all assessment tools </w:t>
      </w:r>
      <w:r w:rsidR="00A60D3A" w:rsidRPr="00E60DD4">
        <w:rPr>
          <w:rFonts w:ascii="Times New Roman" w:hAnsi="Times New Roman" w:cs="Times New Roman"/>
          <w:b/>
          <w:bCs/>
          <w:i/>
          <w:iCs/>
          <w:sz w:val="21"/>
          <w:szCs w:val="21"/>
        </w:rPr>
        <w:t>excep</w:t>
      </w:r>
      <w:r w:rsidR="00A60D3A" w:rsidRPr="00E60DD4">
        <w:rPr>
          <w:rFonts w:ascii="Times New Roman" w:hAnsi="Times New Roman" w:cs="Times New Roman"/>
          <w:sz w:val="21"/>
          <w:szCs w:val="21"/>
        </w:rPr>
        <w:t xml:space="preserve">t for the </w:t>
      </w:r>
      <w:proofErr w:type="spellStart"/>
      <w:r w:rsidR="00A60D3A" w:rsidRPr="00E60DD4">
        <w:rPr>
          <w:rFonts w:ascii="Times New Roman" w:hAnsi="Times New Roman" w:cs="Times New Roman"/>
          <w:sz w:val="21"/>
          <w:szCs w:val="21"/>
        </w:rPr>
        <w:t>Armidilo</w:t>
      </w:r>
      <w:proofErr w:type="spellEnd"/>
      <w:r w:rsidR="00A60D3A" w:rsidRPr="00E60DD4">
        <w:rPr>
          <w:rFonts w:ascii="Times New Roman" w:hAnsi="Times New Roman" w:cs="Times New Roman"/>
          <w:sz w:val="21"/>
          <w:szCs w:val="21"/>
        </w:rPr>
        <w:t>-S.</w:t>
      </w:r>
      <w:r w:rsidR="00826CD4" w:rsidRPr="00E60DD4">
        <w:rPr>
          <w:rFonts w:ascii="Times New Roman" w:hAnsi="Times New Roman" w:cs="Times New Roman"/>
          <w:sz w:val="21"/>
          <w:szCs w:val="21"/>
        </w:rPr>
        <w:t xml:space="preserve">  Additional training and mentoring </w:t>
      </w:r>
      <w:proofErr w:type="gramStart"/>
      <w:r w:rsidR="00826CD4" w:rsidRPr="00E60DD4">
        <w:rPr>
          <w:rFonts w:ascii="Times New Roman" w:hAnsi="Times New Roman" w:cs="Times New Roman"/>
          <w:sz w:val="21"/>
          <w:szCs w:val="21"/>
        </w:rPr>
        <w:t>is</w:t>
      </w:r>
      <w:proofErr w:type="gramEnd"/>
      <w:r w:rsidR="00826CD4" w:rsidRPr="00E60DD4">
        <w:rPr>
          <w:rFonts w:ascii="Times New Roman" w:hAnsi="Times New Roman" w:cs="Times New Roman"/>
          <w:sz w:val="21"/>
          <w:szCs w:val="21"/>
        </w:rPr>
        <w:t xml:space="preserve"> required in this area.</w:t>
      </w:r>
    </w:p>
    <w:p w14:paraId="416840FD" w14:textId="77777777" w:rsidR="00D6793F" w:rsidRPr="00E60DD4" w:rsidRDefault="00D6793F">
      <w:pPr>
        <w:rPr>
          <w:rFonts w:ascii="Times New Roman" w:hAnsi="Times New Roman" w:cs="Times New Roman"/>
          <w:sz w:val="21"/>
          <w:szCs w:val="21"/>
        </w:rPr>
      </w:pPr>
    </w:p>
    <w:p w14:paraId="14B8702E" w14:textId="6519E5CA" w:rsidR="00D6793F" w:rsidRPr="00E60DD4" w:rsidRDefault="00D6793F">
      <w:pPr>
        <w:rPr>
          <w:rFonts w:ascii="Times New Roman" w:hAnsi="Times New Roman" w:cs="Times New Roman"/>
          <w:sz w:val="21"/>
          <w:szCs w:val="21"/>
        </w:rPr>
      </w:pPr>
      <w:r w:rsidRPr="00E60DD4">
        <w:rPr>
          <w:rFonts w:ascii="Times New Roman" w:hAnsi="Times New Roman" w:cs="Times New Roman"/>
          <w:b/>
          <w:bCs/>
          <w:sz w:val="21"/>
          <w:szCs w:val="21"/>
        </w:rPr>
        <w:t xml:space="preserve">What if I want to become certified to train others to complete Risk Screenings using the </w:t>
      </w:r>
      <w:proofErr w:type="spellStart"/>
      <w:r w:rsidRPr="00E60DD4">
        <w:rPr>
          <w:rFonts w:ascii="Times New Roman" w:hAnsi="Times New Roman" w:cs="Times New Roman"/>
          <w:b/>
          <w:bCs/>
          <w:sz w:val="21"/>
          <w:szCs w:val="21"/>
        </w:rPr>
        <w:t>Armidilo</w:t>
      </w:r>
      <w:proofErr w:type="spellEnd"/>
      <w:r w:rsidRPr="00E60DD4">
        <w:rPr>
          <w:rFonts w:ascii="Times New Roman" w:hAnsi="Times New Roman" w:cs="Times New Roman"/>
          <w:b/>
          <w:bCs/>
          <w:sz w:val="21"/>
          <w:szCs w:val="21"/>
        </w:rPr>
        <w:t>-S?</w:t>
      </w:r>
      <w:r w:rsidRPr="00E60DD4">
        <w:rPr>
          <w:rFonts w:ascii="Times New Roman" w:hAnsi="Times New Roman" w:cs="Times New Roman"/>
          <w:sz w:val="21"/>
          <w:szCs w:val="21"/>
        </w:rPr>
        <w:t xml:space="preserve">  Those who complete</w:t>
      </w:r>
      <w:r w:rsidR="0029361D" w:rsidRPr="00E60DD4">
        <w:rPr>
          <w:rFonts w:ascii="Times New Roman" w:hAnsi="Times New Roman" w:cs="Times New Roman"/>
          <w:sz w:val="21"/>
          <w:szCs w:val="21"/>
        </w:rPr>
        <w:t>d</w:t>
      </w:r>
      <w:r w:rsidRPr="00E60DD4">
        <w:rPr>
          <w:rFonts w:ascii="Times New Roman" w:hAnsi="Times New Roman" w:cs="Times New Roman"/>
          <w:sz w:val="21"/>
          <w:szCs w:val="21"/>
        </w:rPr>
        <w:t xml:space="preserve"> the Sexuality Practitioner Program are eligible to become certified in this area.  </w:t>
      </w:r>
      <w:r w:rsidR="0039449B" w:rsidRPr="00E60DD4">
        <w:rPr>
          <w:rFonts w:ascii="Times New Roman" w:hAnsi="Times New Roman" w:cs="Times New Roman"/>
          <w:sz w:val="21"/>
          <w:szCs w:val="21"/>
        </w:rPr>
        <w:t>This requires a $1</w:t>
      </w:r>
      <w:r w:rsidR="001E6F91" w:rsidRPr="00E60DD4">
        <w:rPr>
          <w:rFonts w:ascii="Times New Roman" w:hAnsi="Times New Roman" w:cs="Times New Roman"/>
          <w:sz w:val="21"/>
          <w:szCs w:val="21"/>
        </w:rPr>
        <w:t>5</w:t>
      </w:r>
      <w:r w:rsidR="0039449B" w:rsidRPr="00E60DD4">
        <w:rPr>
          <w:rFonts w:ascii="Times New Roman" w:hAnsi="Times New Roman" w:cs="Times New Roman"/>
          <w:sz w:val="21"/>
          <w:szCs w:val="21"/>
        </w:rPr>
        <w:t xml:space="preserve">00 fee and registration.  Additional assignments </w:t>
      </w:r>
      <w:r w:rsidR="004817F0" w:rsidRPr="00E60DD4">
        <w:rPr>
          <w:rFonts w:ascii="Times New Roman" w:hAnsi="Times New Roman" w:cs="Times New Roman"/>
          <w:sz w:val="21"/>
          <w:szCs w:val="21"/>
        </w:rPr>
        <w:t xml:space="preserve">and mentoring sessions </w:t>
      </w:r>
      <w:r w:rsidR="0039449B" w:rsidRPr="00E60DD4">
        <w:rPr>
          <w:rFonts w:ascii="Times New Roman" w:hAnsi="Times New Roman" w:cs="Times New Roman"/>
          <w:sz w:val="21"/>
          <w:szCs w:val="21"/>
        </w:rPr>
        <w:t xml:space="preserve">will be required to complete this program.  </w:t>
      </w:r>
    </w:p>
    <w:p w14:paraId="16685368" w14:textId="77777777" w:rsidR="000D3A06" w:rsidRPr="00E60DD4" w:rsidRDefault="000D3A06">
      <w:pPr>
        <w:rPr>
          <w:rFonts w:ascii="Times New Roman" w:hAnsi="Times New Roman" w:cs="Times New Roman"/>
          <w:sz w:val="21"/>
          <w:szCs w:val="21"/>
        </w:rPr>
      </w:pPr>
    </w:p>
    <w:p w14:paraId="434B07B8" w14:textId="46278006" w:rsidR="00B143A2" w:rsidRPr="00E60DD4" w:rsidRDefault="00B143A2" w:rsidP="00B143A2">
      <w:pPr>
        <w:rPr>
          <w:rFonts w:ascii="Times New Roman" w:hAnsi="Times New Roman" w:cs="Times New Roman"/>
          <w:b/>
          <w:bCs/>
          <w:sz w:val="21"/>
          <w:szCs w:val="21"/>
        </w:rPr>
      </w:pPr>
      <w:r w:rsidRPr="00E60DD4">
        <w:rPr>
          <w:rFonts w:ascii="Times New Roman" w:hAnsi="Times New Roman" w:cs="Times New Roman"/>
          <w:b/>
          <w:bCs/>
          <w:sz w:val="21"/>
          <w:szCs w:val="21"/>
        </w:rPr>
        <w:t xml:space="preserve">What are the benefits of this to organizations?  </w:t>
      </w:r>
    </w:p>
    <w:p w14:paraId="3BCC1E69" w14:textId="15F71771" w:rsidR="00B143A2" w:rsidRPr="00E60DD4" w:rsidRDefault="00B143A2" w:rsidP="00B143A2">
      <w:pPr>
        <w:pStyle w:val="ListParagraph"/>
        <w:numPr>
          <w:ilvl w:val="0"/>
          <w:numId w:val="1"/>
        </w:numPr>
        <w:rPr>
          <w:rFonts w:ascii="Times New Roman" w:hAnsi="Times New Roman" w:cs="Times New Roman"/>
          <w:sz w:val="21"/>
          <w:szCs w:val="21"/>
        </w:rPr>
      </w:pPr>
      <w:r w:rsidRPr="00E60DD4">
        <w:rPr>
          <w:rFonts w:ascii="Times New Roman" w:hAnsi="Times New Roman" w:cs="Times New Roman"/>
          <w:sz w:val="21"/>
          <w:szCs w:val="21"/>
        </w:rPr>
        <w:t>Reduce staff turnover and improve job satisfaction.</w:t>
      </w:r>
    </w:p>
    <w:p w14:paraId="3615E840" w14:textId="157421C8" w:rsidR="00B143A2" w:rsidRPr="00E60DD4" w:rsidRDefault="00B143A2" w:rsidP="00B143A2">
      <w:pPr>
        <w:pStyle w:val="ListParagraph"/>
        <w:numPr>
          <w:ilvl w:val="0"/>
          <w:numId w:val="1"/>
        </w:numPr>
        <w:rPr>
          <w:rFonts w:ascii="Times New Roman" w:hAnsi="Times New Roman" w:cs="Times New Roman"/>
          <w:sz w:val="21"/>
          <w:szCs w:val="21"/>
        </w:rPr>
      </w:pPr>
      <w:r w:rsidRPr="00E60DD4">
        <w:rPr>
          <w:rFonts w:ascii="Times New Roman" w:hAnsi="Times New Roman" w:cs="Times New Roman"/>
          <w:sz w:val="21"/>
          <w:szCs w:val="21"/>
        </w:rPr>
        <w:t xml:space="preserve">Build clinical capacity within </w:t>
      </w:r>
      <w:r w:rsidR="000D341D" w:rsidRPr="00E60DD4">
        <w:rPr>
          <w:rFonts w:ascii="Times New Roman" w:hAnsi="Times New Roman" w:cs="Times New Roman"/>
          <w:sz w:val="21"/>
          <w:szCs w:val="21"/>
        </w:rPr>
        <w:t>your</w:t>
      </w:r>
      <w:r w:rsidRPr="00E60DD4">
        <w:rPr>
          <w:rFonts w:ascii="Times New Roman" w:hAnsi="Times New Roman" w:cs="Times New Roman"/>
          <w:sz w:val="21"/>
          <w:szCs w:val="21"/>
        </w:rPr>
        <w:t xml:space="preserve"> organization.</w:t>
      </w:r>
    </w:p>
    <w:p w14:paraId="3F20A3B9" w14:textId="7DB0D134" w:rsidR="00B143A2" w:rsidRPr="00E60DD4" w:rsidRDefault="00B143A2" w:rsidP="00B143A2">
      <w:pPr>
        <w:pStyle w:val="ListParagraph"/>
        <w:numPr>
          <w:ilvl w:val="0"/>
          <w:numId w:val="1"/>
        </w:numPr>
        <w:rPr>
          <w:rFonts w:ascii="Times New Roman" w:hAnsi="Times New Roman" w:cs="Times New Roman"/>
          <w:sz w:val="21"/>
          <w:szCs w:val="21"/>
        </w:rPr>
      </w:pPr>
      <w:r w:rsidRPr="00E60DD4">
        <w:rPr>
          <w:rFonts w:ascii="Times New Roman" w:hAnsi="Times New Roman" w:cs="Times New Roman"/>
          <w:sz w:val="21"/>
          <w:szCs w:val="21"/>
        </w:rPr>
        <w:t>Reduce challenging behaviors.</w:t>
      </w:r>
    </w:p>
    <w:p w14:paraId="308DE64B" w14:textId="34B80FD0" w:rsidR="00B143A2" w:rsidRPr="00E60DD4" w:rsidRDefault="002B7006" w:rsidP="00B143A2">
      <w:pPr>
        <w:pStyle w:val="ListParagraph"/>
        <w:numPr>
          <w:ilvl w:val="0"/>
          <w:numId w:val="1"/>
        </w:numPr>
        <w:rPr>
          <w:rFonts w:ascii="Times New Roman" w:hAnsi="Times New Roman" w:cs="Times New Roman"/>
          <w:sz w:val="21"/>
          <w:szCs w:val="21"/>
        </w:rPr>
      </w:pPr>
      <w:r w:rsidRPr="00E60DD4">
        <w:rPr>
          <w:rFonts w:ascii="Times New Roman" w:hAnsi="Times New Roman" w:cs="Times New Roman"/>
          <w:sz w:val="21"/>
          <w:szCs w:val="21"/>
        </w:rPr>
        <w:t>Decrease</w:t>
      </w:r>
      <w:r w:rsidR="00B143A2" w:rsidRPr="00E60DD4">
        <w:rPr>
          <w:rFonts w:ascii="Times New Roman" w:hAnsi="Times New Roman" w:cs="Times New Roman"/>
          <w:sz w:val="21"/>
          <w:szCs w:val="21"/>
        </w:rPr>
        <w:t xml:space="preserve"> the risk of victimization for those you support.</w:t>
      </w:r>
    </w:p>
    <w:p w14:paraId="47ABA47C" w14:textId="4112EDBD" w:rsidR="00B143A2" w:rsidRPr="00E60DD4" w:rsidRDefault="00B143A2" w:rsidP="00B143A2">
      <w:pPr>
        <w:pStyle w:val="ListParagraph"/>
        <w:numPr>
          <w:ilvl w:val="0"/>
          <w:numId w:val="1"/>
        </w:numPr>
        <w:rPr>
          <w:rFonts w:ascii="Times New Roman" w:hAnsi="Times New Roman" w:cs="Times New Roman"/>
          <w:sz w:val="21"/>
          <w:szCs w:val="21"/>
        </w:rPr>
      </w:pPr>
      <w:r w:rsidRPr="00E60DD4">
        <w:rPr>
          <w:rFonts w:ascii="Times New Roman" w:hAnsi="Times New Roman" w:cs="Times New Roman"/>
          <w:sz w:val="21"/>
          <w:szCs w:val="21"/>
        </w:rPr>
        <w:t>Improve real learning opportunities and access to information for those you support.</w:t>
      </w:r>
    </w:p>
    <w:p w14:paraId="16E949D2" w14:textId="1E2F086F" w:rsidR="00B143A2" w:rsidRPr="00E60DD4" w:rsidRDefault="002B7006" w:rsidP="00B143A2">
      <w:pPr>
        <w:pStyle w:val="ListParagraph"/>
        <w:numPr>
          <w:ilvl w:val="0"/>
          <w:numId w:val="1"/>
        </w:numPr>
        <w:rPr>
          <w:rFonts w:ascii="Times New Roman" w:hAnsi="Times New Roman" w:cs="Times New Roman"/>
          <w:sz w:val="21"/>
          <w:szCs w:val="21"/>
        </w:rPr>
      </w:pPr>
      <w:r w:rsidRPr="00E60DD4">
        <w:rPr>
          <w:rFonts w:ascii="Times New Roman" w:hAnsi="Times New Roman" w:cs="Times New Roman"/>
          <w:sz w:val="21"/>
          <w:szCs w:val="21"/>
        </w:rPr>
        <w:t>Safely reduce levels of supervision and intensity of service over time.</w:t>
      </w:r>
    </w:p>
    <w:p w14:paraId="36BC0B50" w14:textId="65FDEDB9" w:rsidR="002B7006" w:rsidRPr="00E60DD4" w:rsidRDefault="002B7006" w:rsidP="00B143A2">
      <w:pPr>
        <w:pStyle w:val="ListParagraph"/>
        <w:numPr>
          <w:ilvl w:val="0"/>
          <w:numId w:val="1"/>
        </w:numPr>
        <w:rPr>
          <w:rFonts w:ascii="Times New Roman" w:hAnsi="Times New Roman" w:cs="Times New Roman"/>
          <w:sz w:val="21"/>
          <w:szCs w:val="21"/>
        </w:rPr>
      </w:pPr>
      <w:r w:rsidRPr="00E60DD4">
        <w:rPr>
          <w:rFonts w:ascii="Times New Roman" w:hAnsi="Times New Roman" w:cs="Times New Roman"/>
          <w:sz w:val="21"/>
          <w:szCs w:val="21"/>
        </w:rPr>
        <w:t>Reduce internal</w:t>
      </w:r>
      <w:r w:rsidR="00AA2068" w:rsidRPr="00E60DD4">
        <w:rPr>
          <w:rFonts w:ascii="Times New Roman" w:hAnsi="Times New Roman" w:cs="Times New Roman"/>
          <w:sz w:val="21"/>
          <w:szCs w:val="21"/>
        </w:rPr>
        <w:t xml:space="preserve"> incidents</w:t>
      </w:r>
      <w:r w:rsidRPr="00E60DD4">
        <w:rPr>
          <w:rFonts w:ascii="Times New Roman" w:hAnsi="Times New Roman" w:cs="Times New Roman"/>
          <w:sz w:val="21"/>
          <w:szCs w:val="21"/>
        </w:rPr>
        <w:t>, Adult Protective Services (APS)</w:t>
      </w:r>
      <w:r w:rsidR="005014FB">
        <w:rPr>
          <w:rFonts w:ascii="Times New Roman" w:hAnsi="Times New Roman" w:cs="Times New Roman"/>
          <w:sz w:val="21"/>
          <w:szCs w:val="21"/>
        </w:rPr>
        <w:t>,</w:t>
      </w:r>
      <w:r w:rsidRPr="00E60DD4">
        <w:rPr>
          <w:rFonts w:ascii="Times New Roman" w:hAnsi="Times New Roman" w:cs="Times New Roman"/>
          <w:sz w:val="21"/>
          <w:szCs w:val="21"/>
        </w:rPr>
        <w:t xml:space="preserve"> and criminal investigations.</w:t>
      </w:r>
    </w:p>
    <w:p w14:paraId="5A41BC9D" w14:textId="01A811D4" w:rsidR="002B7006" w:rsidRPr="00E60DD4" w:rsidRDefault="002B7006" w:rsidP="00B143A2">
      <w:pPr>
        <w:pStyle w:val="ListParagraph"/>
        <w:numPr>
          <w:ilvl w:val="0"/>
          <w:numId w:val="1"/>
        </w:numPr>
        <w:rPr>
          <w:rFonts w:ascii="Times New Roman" w:hAnsi="Times New Roman" w:cs="Times New Roman"/>
          <w:sz w:val="21"/>
          <w:szCs w:val="21"/>
        </w:rPr>
      </w:pPr>
      <w:r w:rsidRPr="00E60DD4">
        <w:rPr>
          <w:rFonts w:ascii="Times New Roman" w:hAnsi="Times New Roman" w:cs="Times New Roman"/>
          <w:sz w:val="21"/>
          <w:szCs w:val="21"/>
        </w:rPr>
        <w:t>Decrease costs.</w:t>
      </w:r>
    </w:p>
    <w:p w14:paraId="5796DC21" w14:textId="56FEF107" w:rsidR="00086319" w:rsidRPr="00E60DD4" w:rsidRDefault="002B7006" w:rsidP="00FA084A">
      <w:pPr>
        <w:pStyle w:val="ListParagraph"/>
        <w:numPr>
          <w:ilvl w:val="0"/>
          <w:numId w:val="1"/>
        </w:numPr>
        <w:rPr>
          <w:rFonts w:ascii="Times New Roman" w:hAnsi="Times New Roman" w:cs="Times New Roman"/>
          <w:sz w:val="21"/>
          <w:szCs w:val="21"/>
        </w:rPr>
      </w:pPr>
      <w:r w:rsidRPr="00E60DD4">
        <w:rPr>
          <w:rFonts w:ascii="Times New Roman" w:hAnsi="Times New Roman" w:cs="Times New Roman"/>
          <w:sz w:val="21"/>
          <w:szCs w:val="21"/>
        </w:rPr>
        <w:t>Gain recognition as genuinely paving the way for meaningful change.</w:t>
      </w:r>
    </w:p>
    <w:p w14:paraId="54A3D266" w14:textId="694D48DE" w:rsidR="00086319" w:rsidRPr="00E60DD4" w:rsidRDefault="00FA084A">
      <w:pPr>
        <w:rPr>
          <w:sz w:val="21"/>
          <w:szCs w:val="21"/>
        </w:rPr>
      </w:pPr>
      <w:r w:rsidRPr="00E60DD4">
        <w:rPr>
          <w:b/>
          <w:bCs/>
          <w:noProof/>
          <w:sz w:val="21"/>
          <w:szCs w:val="21"/>
        </w:rPr>
        <w:lastRenderedPageBreak/>
        <w:drawing>
          <wp:anchor distT="0" distB="0" distL="114300" distR="114300" simplePos="0" relativeHeight="251658240" behindDoc="1" locked="0" layoutInCell="1" allowOverlap="1" wp14:anchorId="0DF1F10D" wp14:editId="0D718ECF">
            <wp:simplePos x="0" y="0"/>
            <wp:positionH relativeFrom="column">
              <wp:posOffset>2316480</wp:posOffset>
            </wp:positionH>
            <wp:positionV relativeFrom="paragraph">
              <wp:posOffset>144780</wp:posOffset>
            </wp:positionV>
            <wp:extent cx="1341120" cy="1341120"/>
            <wp:effectExtent l="0" t="0" r="5080" b="5080"/>
            <wp:wrapTight wrapText="bothSides">
              <wp:wrapPolygon edited="0">
                <wp:start x="0" y="0"/>
                <wp:lineTo x="0" y="21477"/>
                <wp:lineTo x="21477" y="21477"/>
                <wp:lineTo x="21477" y="0"/>
                <wp:lineTo x="0" y="0"/>
              </wp:wrapPolygon>
            </wp:wrapTight>
            <wp:docPr id="184869533" name="Picture 1" descr="A logo of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710799" name="Picture 1" descr="A logo of a glob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120" cy="1341120"/>
                    </a:xfrm>
                    <a:prstGeom prst="rect">
                      <a:avLst/>
                    </a:prstGeom>
                  </pic:spPr>
                </pic:pic>
              </a:graphicData>
            </a:graphic>
            <wp14:sizeRelH relativeFrom="page">
              <wp14:pctWidth>0</wp14:pctWidth>
            </wp14:sizeRelH>
            <wp14:sizeRelV relativeFrom="page">
              <wp14:pctHeight>0</wp14:pctHeight>
            </wp14:sizeRelV>
          </wp:anchor>
        </w:drawing>
      </w:r>
    </w:p>
    <w:p w14:paraId="38ACC161" w14:textId="77777777" w:rsidR="00086319" w:rsidRPr="00E60DD4" w:rsidRDefault="00086319">
      <w:pPr>
        <w:rPr>
          <w:sz w:val="21"/>
          <w:szCs w:val="21"/>
        </w:rPr>
      </w:pPr>
    </w:p>
    <w:p w14:paraId="0AEFB24F" w14:textId="77777777" w:rsidR="00086319" w:rsidRPr="00E60DD4" w:rsidRDefault="00086319">
      <w:pPr>
        <w:rPr>
          <w:sz w:val="21"/>
          <w:szCs w:val="21"/>
        </w:rPr>
      </w:pPr>
    </w:p>
    <w:p w14:paraId="706187AD" w14:textId="004EFA66" w:rsidR="00086319" w:rsidRPr="00E60DD4" w:rsidRDefault="00086319">
      <w:pPr>
        <w:rPr>
          <w:sz w:val="21"/>
          <w:szCs w:val="21"/>
        </w:rPr>
      </w:pPr>
    </w:p>
    <w:p w14:paraId="47664CA9" w14:textId="77777777" w:rsidR="00086319" w:rsidRPr="00E60DD4" w:rsidRDefault="00086319">
      <w:pPr>
        <w:rPr>
          <w:sz w:val="21"/>
          <w:szCs w:val="21"/>
        </w:rPr>
      </w:pPr>
    </w:p>
    <w:p w14:paraId="4990D5AD" w14:textId="77777777" w:rsidR="00086319" w:rsidRPr="00E60DD4" w:rsidRDefault="00086319">
      <w:pPr>
        <w:rPr>
          <w:sz w:val="21"/>
          <w:szCs w:val="21"/>
        </w:rPr>
      </w:pPr>
    </w:p>
    <w:p w14:paraId="53406C21" w14:textId="77777777" w:rsidR="00086319" w:rsidRPr="00E60DD4" w:rsidRDefault="00086319">
      <w:pPr>
        <w:rPr>
          <w:sz w:val="21"/>
          <w:szCs w:val="21"/>
        </w:rPr>
      </w:pPr>
    </w:p>
    <w:p w14:paraId="62F99FC4" w14:textId="3B737D1F" w:rsidR="00086319" w:rsidRPr="00E60DD4" w:rsidRDefault="00086319">
      <w:pPr>
        <w:rPr>
          <w:sz w:val="21"/>
          <w:szCs w:val="21"/>
        </w:rPr>
      </w:pPr>
    </w:p>
    <w:p w14:paraId="76840952" w14:textId="77777777" w:rsidR="00086319" w:rsidRPr="00E60DD4" w:rsidRDefault="00086319" w:rsidP="00086319">
      <w:pPr>
        <w:jc w:val="center"/>
        <w:rPr>
          <w:b/>
          <w:bCs/>
          <w:sz w:val="21"/>
          <w:szCs w:val="21"/>
        </w:rPr>
      </w:pPr>
    </w:p>
    <w:p w14:paraId="14FA28B4" w14:textId="77777777" w:rsidR="007851E6" w:rsidRDefault="007851E6" w:rsidP="00086319">
      <w:pPr>
        <w:jc w:val="center"/>
        <w:rPr>
          <w:b/>
          <w:bCs/>
          <w:sz w:val="21"/>
          <w:szCs w:val="21"/>
        </w:rPr>
      </w:pPr>
    </w:p>
    <w:p w14:paraId="13676120" w14:textId="31E76428" w:rsidR="00086319" w:rsidRPr="007851E6" w:rsidRDefault="00086319" w:rsidP="00086319">
      <w:pPr>
        <w:jc w:val="center"/>
        <w:rPr>
          <w:b/>
          <w:bCs/>
          <w:sz w:val="28"/>
          <w:szCs w:val="28"/>
        </w:rPr>
      </w:pPr>
      <w:r w:rsidRPr="007851E6">
        <w:rPr>
          <w:b/>
          <w:bCs/>
          <w:sz w:val="28"/>
          <w:szCs w:val="28"/>
        </w:rPr>
        <w:t>Sexuality Practitioner Curriculum</w:t>
      </w:r>
    </w:p>
    <w:p w14:paraId="7C98C1DB" w14:textId="77777777" w:rsidR="00086319" w:rsidRPr="00E60DD4" w:rsidRDefault="00086319">
      <w:pPr>
        <w:rPr>
          <w:sz w:val="21"/>
          <w:szCs w:val="21"/>
        </w:rPr>
      </w:pPr>
    </w:p>
    <w:p w14:paraId="101B538C" w14:textId="6A224014" w:rsidR="00086319" w:rsidRPr="00243A94" w:rsidRDefault="00086319" w:rsidP="00086319">
      <w:pPr>
        <w:rPr>
          <w:rFonts w:ascii="Times New Roman" w:hAnsi="Times New Roman" w:cs="Times New Roman"/>
          <w:sz w:val="22"/>
          <w:szCs w:val="22"/>
        </w:rPr>
      </w:pPr>
      <w:r w:rsidRPr="00243A94">
        <w:rPr>
          <w:rFonts w:ascii="Times New Roman" w:hAnsi="Times New Roman" w:cs="Times New Roman"/>
          <w:sz w:val="22"/>
          <w:szCs w:val="22"/>
        </w:rPr>
        <w:t xml:space="preserve">Course Platform (Instructure – Canva):  </w:t>
      </w:r>
      <w:hyperlink r:id="rId11" w:history="1">
        <w:r w:rsidRPr="00243A94">
          <w:rPr>
            <w:rStyle w:val="Hyperlink"/>
            <w:rFonts w:ascii="Times New Roman" w:hAnsi="Times New Roman" w:cs="Times New Roman"/>
            <w:sz w:val="22"/>
            <w:szCs w:val="22"/>
          </w:rPr>
          <w:t>https://www.instructure.com/k12/solutions/learning-management</w:t>
        </w:r>
      </w:hyperlink>
      <w:r w:rsidRPr="00243A94">
        <w:rPr>
          <w:rFonts w:ascii="Times New Roman" w:hAnsi="Times New Roman" w:cs="Times New Roman"/>
          <w:sz w:val="22"/>
          <w:szCs w:val="22"/>
        </w:rPr>
        <w:t xml:space="preserve"> </w:t>
      </w:r>
    </w:p>
    <w:p w14:paraId="68F95914" w14:textId="77777777" w:rsidR="000D3A06" w:rsidRPr="00243A94" w:rsidRDefault="000D3A06">
      <w:pPr>
        <w:rPr>
          <w:rFonts w:ascii="Times New Roman" w:hAnsi="Times New Roman" w:cs="Times New Roman"/>
          <w:sz w:val="22"/>
          <w:szCs w:val="22"/>
        </w:rPr>
      </w:pPr>
    </w:p>
    <w:p w14:paraId="64560D45" w14:textId="3F013A60" w:rsidR="00086319" w:rsidRPr="00243A94" w:rsidRDefault="00086319">
      <w:pPr>
        <w:contextualSpacing/>
        <w:rPr>
          <w:rFonts w:ascii="Times New Roman" w:hAnsi="Times New Roman" w:cs="Times New Roman"/>
          <w:sz w:val="22"/>
          <w:szCs w:val="22"/>
        </w:rPr>
      </w:pPr>
      <w:r w:rsidRPr="00243A94">
        <w:rPr>
          <w:rFonts w:ascii="Times New Roman" w:hAnsi="Times New Roman" w:cs="Times New Roman"/>
          <w:b/>
          <w:bCs/>
          <w:sz w:val="22"/>
          <w:szCs w:val="22"/>
        </w:rPr>
        <w:t>Sexuality – Let’s Get Real</w:t>
      </w:r>
      <w:r w:rsidRPr="00243A94">
        <w:rPr>
          <w:rFonts w:ascii="Times New Roman" w:hAnsi="Times New Roman" w:cs="Times New Roman"/>
          <w:sz w:val="22"/>
          <w:szCs w:val="22"/>
        </w:rPr>
        <w:t xml:space="preserve"> </w:t>
      </w:r>
    </w:p>
    <w:p w14:paraId="67712323" w14:textId="795067B5" w:rsidR="00086319" w:rsidRPr="00243A94" w:rsidRDefault="00086319" w:rsidP="00086319">
      <w:pPr>
        <w:pStyle w:val="ListParagraph"/>
        <w:widowControl w:val="0"/>
        <w:numPr>
          <w:ilvl w:val="0"/>
          <w:numId w:val="6"/>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One course, 2-3 hours, examine</w:t>
      </w:r>
      <w:r w:rsidR="00AA2068" w:rsidRPr="00243A94">
        <w:rPr>
          <w:rFonts w:ascii="Times New Roman" w:hAnsi="Times New Roman" w:cs="Times New Roman"/>
          <w:sz w:val="22"/>
          <w:szCs w:val="22"/>
        </w:rPr>
        <w:t xml:space="preserve">s how society and media </w:t>
      </w:r>
      <w:r w:rsidRPr="00243A94">
        <w:rPr>
          <w:rFonts w:ascii="Times New Roman" w:hAnsi="Times New Roman" w:cs="Times New Roman"/>
          <w:sz w:val="22"/>
          <w:szCs w:val="22"/>
        </w:rPr>
        <w:t xml:space="preserve">contradict how we </w:t>
      </w:r>
      <w:r w:rsidR="00AA2068" w:rsidRPr="00243A94">
        <w:rPr>
          <w:rFonts w:ascii="Times New Roman" w:hAnsi="Times New Roman" w:cs="Times New Roman"/>
          <w:sz w:val="22"/>
          <w:szCs w:val="22"/>
        </w:rPr>
        <w:t>respond to</w:t>
      </w:r>
      <w:r w:rsidRPr="00243A94">
        <w:rPr>
          <w:rFonts w:ascii="Times New Roman" w:hAnsi="Times New Roman" w:cs="Times New Roman"/>
          <w:sz w:val="22"/>
          <w:szCs w:val="22"/>
        </w:rPr>
        <w:t xml:space="preserve"> sexuality and why it is essential to look at our history </w:t>
      </w:r>
      <w:r w:rsidR="00AA2068" w:rsidRPr="00243A94">
        <w:rPr>
          <w:rFonts w:ascii="Times New Roman" w:hAnsi="Times New Roman" w:cs="Times New Roman"/>
          <w:sz w:val="22"/>
          <w:szCs w:val="22"/>
        </w:rPr>
        <w:t>regarding</w:t>
      </w:r>
      <w:r w:rsidRPr="00243A94">
        <w:rPr>
          <w:rFonts w:ascii="Times New Roman" w:hAnsi="Times New Roman" w:cs="Times New Roman"/>
          <w:sz w:val="22"/>
          <w:szCs w:val="22"/>
        </w:rPr>
        <w:t xml:space="preserve"> how it impacts those we support.</w:t>
      </w:r>
    </w:p>
    <w:p w14:paraId="7A5DF610" w14:textId="77777777" w:rsidR="00086319" w:rsidRPr="00243A94" w:rsidRDefault="00086319" w:rsidP="00086319">
      <w:pPr>
        <w:pStyle w:val="ListParagraph"/>
        <w:widowControl w:val="0"/>
        <w:numPr>
          <w:ilvl w:val="0"/>
          <w:numId w:val="6"/>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One quiz</w:t>
      </w:r>
    </w:p>
    <w:p w14:paraId="01B5C9CA" w14:textId="790FD813" w:rsidR="00086319" w:rsidRPr="00243A94" w:rsidRDefault="00086319" w:rsidP="00086319">
      <w:pPr>
        <w:pStyle w:val="ListParagraph"/>
        <w:widowControl w:val="0"/>
        <w:numPr>
          <w:ilvl w:val="0"/>
          <w:numId w:val="6"/>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One group assignment (What messages</w:t>
      </w:r>
      <w:r w:rsidR="007420D7" w:rsidRPr="00243A94">
        <w:rPr>
          <w:rFonts w:ascii="Times New Roman" w:hAnsi="Times New Roman" w:cs="Times New Roman"/>
          <w:sz w:val="22"/>
          <w:szCs w:val="22"/>
        </w:rPr>
        <w:t xml:space="preserve"> did you</w:t>
      </w:r>
      <w:r w:rsidRPr="00243A94">
        <w:rPr>
          <w:rFonts w:ascii="Times New Roman" w:hAnsi="Times New Roman" w:cs="Times New Roman"/>
          <w:sz w:val="22"/>
          <w:szCs w:val="22"/>
        </w:rPr>
        <w:t xml:space="preserve"> </w:t>
      </w:r>
      <w:r w:rsidR="007851E6" w:rsidRPr="00243A94">
        <w:rPr>
          <w:rFonts w:ascii="Times New Roman" w:hAnsi="Times New Roman" w:cs="Times New Roman"/>
          <w:sz w:val="22"/>
          <w:szCs w:val="22"/>
        </w:rPr>
        <w:t xml:space="preserve">learn </w:t>
      </w:r>
      <w:r w:rsidRPr="00243A94">
        <w:rPr>
          <w:rFonts w:ascii="Times New Roman" w:hAnsi="Times New Roman" w:cs="Times New Roman"/>
          <w:sz w:val="22"/>
          <w:szCs w:val="22"/>
        </w:rPr>
        <w:t xml:space="preserve">about sex as </w:t>
      </w:r>
      <w:r w:rsidR="007420D7" w:rsidRPr="00243A94">
        <w:rPr>
          <w:rFonts w:ascii="Times New Roman" w:hAnsi="Times New Roman" w:cs="Times New Roman"/>
          <w:sz w:val="22"/>
          <w:szCs w:val="22"/>
        </w:rPr>
        <w:t>a child</w:t>
      </w:r>
      <w:r w:rsidR="007851E6" w:rsidRPr="00243A94">
        <w:rPr>
          <w:rFonts w:ascii="Times New Roman" w:hAnsi="Times New Roman" w:cs="Times New Roman"/>
          <w:sz w:val="22"/>
          <w:szCs w:val="22"/>
        </w:rPr>
        <w:t>?</w:t>
      </w:r>
      <w:r w:rsidR="007420D7" w:rsidRPr="00243A94">
        <w:rPr>
          <w:rFonts w:ascii="Times New Roman" w:hAnsi="Times New Roman" w:cs="Times New Roman"/>
          <w:sz w:val="22"/>
          <w:szCs w:val="22"/>
        </w:rPr>
        <w:t xml:space="preserve">  H</w:t>
      </w:r>
      <w:r w:rsidRPr="00243A94">
        <w:rPr>
          <w:rFonts w:ascii="Times New Roman" w:hAnsi="Times New Roman" w:cs="Times New Roman"/>
          <w:sz w:val="22"/>
          <w:szCs w:val="22"/>
        </w:rPr>
        <w:t>ow did you learn the truth</w:t>
      </w:r>
      <w:r w:rsidR="007420D7" w:rsidRPr="00243A94">
        <w:rPr>
          <w:rFonts w:ascii="Times New Roman" w:hAnsi="Times New Roman" w:cs="Times New Roman"/>
          <w:sz w:val="22"/>
          <w:szCs w:val="22"/>
        </w:rPr>
        <w:t>?</w:t>
      </w:r>
      <w:r w:rsidRPr="00243A94">
        <w:rPr>
          <w:rFonts w:ascii="Times New Roman" w:hAnsi="Times New Roman" w:cs="Times New Roman"/>
          <w:sz w:val="22"/>
          <w:szCs w:val="22"/>
        </w:rPr>
        <w:t xml:space="preserve">  How has this training changed how you support individuals or direct care staff?).</w:t>
      </w:r>
    </w:p>
    <w:p w14:paraId="360AF52B" w14:textId="77777777" w:rsidR="00086319" w:rsidRPr="00243A94" w:rsidRDefault="00086319" w:rsidP="00086319">
      <w:pPr>
        <w:pStyle w:val="ListParagraph"/>
        <w:widowControl w:val="0"/>
        <w:numPr>
          <w:ilvl w:val="1"/>
          <w:numId w:val="6"/>
        </w:numPr>
        <w:autoSpaceDE w:val="0"/>
        <w:autoSpaceDN w:val="0"/>
        <w:spacing w:before="14"/>
        <w:rPr>
          <w:rFonts w:ascii="Times New Roman" w:hAnsi="Times New Roman" w:cs="Times New Roman"/>
          <w:sz w:val="22"/>
          <w:szCs w:val="22"/>
        </w:rPr>
      </w:pPr>
      <w:r w:rsidRPr="00243A94">
        <w:rPr>
          <w:rFonts w:ascii="Times New Roman" w:hAnsi="Times New Roman" w:cs="Times New Roman"/>
          <w:b/>
          <w:bCs/>
          <w:i/>
          <w:iCs/>
          <w:sz w:val="22"/>
          <w:szCs w:val="22"/>
        </w:rPr>
        <w:t>Expected completion:  2-3 weeks</w:t>
      </w:r>
      <w:r w:rsidRPr="00243A94">
        <w:rPr>
          <w:rFonts w:ascii="Times New Roman" w:hAnsi="Times New Roman" w:cs="Times New Roman"/>
          <w:sz w:val="22"/>
          <w:szCs w:val="22"/>
        </w:rPr>
        <w:t>.</w:t>
      </w:r>
    </w:p>
    <w:p w14:paraId="5D6C4199" w14:textId="77777777" w:rsidR="00086319" w:rsidRPr="00243A94" w:rsidRDefault="00086319" w:rsidP="00086319">
      <w:pPr>
        <w:contextualSpacing/>
        <w:rPr>
          <w:rFonts w:ascii="Times New Roman" w:hAnsi="Times New Roman" w:cs="Times New Roman"/>
          <w:sz w:val="22"/>
          <w:szCs w:val="22"/>
        </w:rPr>
      </w:pPr>
    </w:p>
    <w:p w14:paraId="1D1D664C" w14:textId="77777777" w:rsidR="00086319" w:rsidRPr="00243A94" w:rsidRDefault="00086319" w:rsidP="00086319">
      <w:pPr>
        <w:rPr>
          <w:rFonts w:ascii="Times New Roman" w:hAnsi="Times New Roman" w:cs="Times New Roman"/>
          <w:b/>
          <w:bCs/>
          <w:sz w:val="22"/>
          <w:szCs w:val="22"/>
        </w:rPr>
      </w:pPr>
      <w:r w:rsidRPr="00243A94">
        <w:rPr>
          <w:rFonts w:ascii="Times New Roman" w:hAnsi="Times New Roman" w:cs="Times New Roman"/>
          <w:b/>
          <w:bCs/>
          <w:sz w:val="22"/>
          <w:szCs w:val="22"/>
        </w:rPr>
        <w:t>LGBTQIA</w:t>
      </w:r>
    </w:p>
    <w:p w14:paraId="0BEA31AD" w14:textId="77777777" w:rsidR="00086319" w:rsidRPr="00243A94" w:rsidRDefault="00086319" w:rsidP="00086319">
      <w:pPr>
        <w:pStyle w:val="ListParagraph"/>
        <w:widowControl w:val="0"/>
        <w:numPr>
          <w:ilvl w:val="0"/>
          <w:numId w:val="7"/>
        </w:numPr>
        <w:autoSpaceDE w:val="0"/>
        <w:autoSpaceDN w:val="0"/>
        <w:spacing w:before="14"/>
        <w:contextualSpacing w:val="0"/>
        <w:rPr>
          <w:rFonts w:ascii="Times New Roman" w:hAnsi="Times New Roman" w:cs="Times New Roman"/>
          <w:sz w:val="22"/>
          <w:szCs w:val="22"/>
        </w:rPr>
      </w:pPr>
      <w:r w:rsidRPr="00243A94">
        <w:rPr>
          <w:rFonts w:ascii="Times New Roman" w:hAnsi="Times New Roman" w:cs="Times New Roman"/>
          <w:sz w:val="22"/>
          <w:szCs w:val="22"/>
        </w:rPr>
        <w:t>One course, 2-3 hours, learning differences between sexuality and gender identity and support we can provide.</w:t>
      </w:r>
    </w:p>
    <w:p w14:paraId="328078F0" w14:textId="77777777" w:rsidR="00086319" w:rsidRPr="00243A94" w:rsidRDefault="00086319" w:rsidP="00086319">
      <w:pPr>
        <w:pStyle w:val="ListParagraph"/>
        <w:widowControl w:val="0"/>
        <w:numPr>
          <w:ilvl w:val="0"/>
          <w:numId w:val="7"/>
        </w:numPr>
        <w:autoSpaceDE w:val="0"/>
        <w:autoSpaceDN w:val="0"/>
        <w:spacing w:before="14"/>
        <w:contextualSpacing w:val="0"/>
        <w:rPr>
          <w:rFonts w:ascii="Times New Roman" w:hAnsi="Times New Roman" w:cs="Times New Roman"/>
          <w:sz w:val="22"/>
          <w:szCs w:val="22"/>
        </w:rPr>
      </w:pPr>
      <w:r w:rsidRPr="00243A94">
        <w:rPr>
          <w:rFonts w:ascii="Times New Roman" w:hAnsi="Times New Roman" w:cs="Times New Roman"/>
          <w:sz w:val="22"/>
          <w:szCs w:val="22"/>
        </w:rPr>
        <w:t xml:space="preserve">One course, 2-3 hours, supporting a person who is transgender or nonbinary.  </w:t>
      </w:r>
    </w:p>
    <w:p w14:paraId="05AC66C8" w14:textId="20A8D022" w:rsidR="00086319" w:rsidRPr="00243A94" w:rsidRDefault="00086319" w:rsidP="00086319">
      <w:pPr>
        <w:pStyle w:val="ListParagraph"/>
        <w:widowControl w:val="0"/>
        <w:numPr>
          <w:ilvl w:val="0"/>
          <w:numId w:val="7"/>
        </w:numPr>
        <w:autoSpaceDE w:val="0"/>
        <w:autoSpaceDN w:val="0"/>
        <w:spacing w:before="14"/>
        <w:contextualSpacing w:val="0"/>
        <w:rPr>
          <w:rFonts w:ascii="Times New Roman" w:hAnsi="Times New Roman" w:cs="Times New Roman"/>
          <w:sz w:val="22"/>
          <w:szCs w:val="22"/>
        </w:rPr>
      </w:pPr>
      <w:r w:rsidRPr="00243A94">
        <w:rPr>
          <w:rFonts w:ascii="Times New Roman" w:hAnsi="Times New Roman" w:cs="Times New Roman"/>
          <w:sz w:val="22"/>
          <w:szCs w:val="22"/>
        </w:rPr>
        <w:t xml:space="preserve">Required reading: “Raising the Transgender Child” by Dr. Michele </w:t>
      </w:r>
      <w:proofErr w:type="spellStart"/>
      <w:r w:rsidRPr="00243A94">
        <w:rPr>
          <w:rFonts w:ascii="Times New Roman" w:hAnsi="Times New Roman" w:cs="Times New Roman"/>
          <w:sz w:val="22"/>
          <w:szCs w:val="22"/>
        </w:rPr>
        <w:t>Angello</w:t>
      </w:r>
      <w:proofErr w:type="spellEnd"/>
      <w:r w:rsidRPr="00243A94">
        <w:rPr>
          <w:rFonts w:ascii="Times New Roman" w:hAnsi="Times New Roman" w:cs="Times New Roman"/>
          <w:sz w:val="22"/>
          <w:szCs w:val="22"/>
        </w:rPr>
        <w:t xml:space="preserve"> &amp; Ali Bowman</w:t>
      </w:r>
      <w:r w:rsidR="002526A4" w:rsidRPr="00243A94">
        <w:rPr>
          <w:rFonts w:ascii="Times New Roman" w:hAnsi="Times New Roman" w:cs="Times New Roman"/>
          <w:sz w:val="22"/>
          <w:szCs w:val="22"/>
        </w:rPr>
        <w:t>.</w:t>
      </w:r>
    </w:p>
    <w:p w14:paraId="41EFC718" w14:textId="77777777" w:rsidR="00086319" w:rsidRPr="00243A94" w:rsidRDefault="00086319" w:rsidP="00086319">
      <w:pPr>
        <w:pStyle w:val="ListParagraph"/>
        <w:widowControl w:val="0"/>
        <w:numPr>
          <w:ilvl w:val="0"/>
          <w:numId w:val="7"/>
        </w:numPr>
        <w:autoSpaceDE w:val="0"/>
        <w:autoSpaceDN w:val="0"/>
        <w:spacing w:before="14"/>
        <w:contextualSpacing w:val="0"/>
        <w:rPr>
          <w:rFonts w:ascii="Times New Roman" w:hAnsi="Times New Roman" w:cs="Times New Roman"/>
          <w:sz w:val="22"/>
          <w:szCs w:val="22"/>
        </w:rPr>
      </w:pPr>
      <w:r w:rsidRPr="00243A94">
        <w:rPr>
          <w:rFonts w:ascii="Times New Roman" w:hAnsi="Times New Roman" w:cs="Times New Roman"/>
          <w:sz w:val="22"/>
          <w:szCs w:val="22"/>
        </w:rPr>
        <w:t>One quiz</w:t>
      </w:r>
    </w:p>
    <w:p w14:paraId="26B5C5A7" w14:textId="77777777" w:rsidR="00086319" w:rsidRPr="00243A94" w:rsidRDefault="00086319" w:rsidP="00086319">
      <w:pPr>
        <w:pStyle w:val="ListParagraph"/>
        <w:widowControl w:val="0"/>
        <w:numPr>
          <w:ilvl w:val="1"/>
          <w:numId w:val="7"/>
        </w:numPr>
        <w:autoSpaceDE w:val="0"/>
        <w:autoSpaceDN w:val="0"/>
        <w:spacing w:before="14"/>
        <w:rPr>
          <w:rFonts w:ascii="Times New Roman" w:hAnsi="Times New Roman" w:cs="Times New Roman"/>
          <w:sz w:val="22"/>
          <w:szCs w:val="22"/>
        </w:rPr>
      </w:pPr>
      <w:r w:rsidRPr="00243A94">
        <w:rPr>
          <w:rFonts w:ascii="Times New Roman" w:hAnsi="Times New Roman" w:cs="Times New Roman"/>
          <w:b/>
          <w:bCs/>
          <w:i/>
          <w:iCs/>
          <w:sz w:val="22"/>
          <w:szCs w:val="22"/>
        </w:rPr>
        <w:t>Expected completion:  2-3 weeks</w:t>
      </w:r>
      <w:r w:rsidRPr="00243A94">
        <w:rPr>
          <w:rFonts w:ascii="Times New Roman" w:hAnsi="Times New Roman" w:cs="Times New Roman"/>
          <w:sz w:val="22"/>
          <w:szCs w:val="22"/>
        </w:rPr>
        <w:t>.</w:t>
      </w:r>
    </w:p>
    <w:p w14:paraId="266C5AA8" w14:textId="77777777" w:rsidR="00086319" w:rsidRPr="00243A94" w:rsidRDefault="00086319" w:rsidP="00086319">
      <w:pPr>
        <w:rPr>
          <w:rFonts w:ascii="Times New Roman" w:hAnsi="Times New Roman" w:cs="Times New Roman"/>
          <w:sz w:val="22"/>
          <w:szCs w:val="22"/>
        </w:rPr>
      </w:pPr>
    </w:p>
    <w:p w14:paraId="25DEA158" w14:textId="77777777" w:rsidR="00086319" w:rsidRPr="00243A94" w:rsidRDefault="00086319" w:rsidP="00086319">
      <w:pPr>
        <w:rPr>
          <w:rFonts w:ascii="Times New Roman" w:hAnsi="Times New Roman" w:cs="Times New Roman"/>
          <w:b/>
          <w:bCs/>
          <w:sz w:val="22"/>
          <w:szCs w:val="22"/>
        </w:rPr>
      </w:pPr>
      <w:r w:rsidRPr="00243A94">
        <w:rPr>
          <w:rFonts w:ascii="Times New Roman" w:hAnsi="Times New Roman" w:cs="Times New Roman"/>
          <w:b/>
          <w:bCs/>
          <w:sz w:val="22"/>
          <w:szCs w:val="22"/>
        </w:rPr>
        <w:t>Trauma</w:t>
      </w:r>
    </w:p>
    <w:p w14:paraId="68E07D4A" w14:textId="56010D9E" w:rsidR="00086319" w:rsidRPr="00243A94" w:rsidRDefault="00086319" w:rsidP="00086319">
      <w:pPr>
        <w:pStyle w:val="ListParagraph"/>
        <w:widowControl w:val="0"/>
        <w:numPr>
          <w:ilvl w:val="0"/>
          <w:numId w:val="8"/>
        </w:numPr>
        <w:autoSpaceDE w:val="0"/>
        <w:autoSpaceDN w:val="0"/>
        <w:spacing w:before="14"/>
        <w:contextualSpacing w:val="0"/>
        <w:rPr>
          <w:rFonts w:ascii="Times New Roman" w:hAnsi="Times New Roman" w:cs="Times New Roman"/>
          <w:sz w:val="22"/>
          <w:szCs w:val="22"/>
        </w:rPr>
      </w:pPr>
      <w:r w:rsidRPr="00243A94">
        <w:rPr>
          <w:rFonts w:ascii="Times New Roman" w:hAnsi="Times New Roman" w:cs="Times New Roman"/>
          <w:sz w:val="22"/>
          <w:szCs w:val="22"/>
        </w:rPr>
        <w:t>One course, 2-3 hours, on the Impact of Trauma</w:t>
      </w:r>
      <w:r w:rsidR="00C41D32" w:rsidRPr="00243A94">
        <w:rPr>
          <w:rFonts w:ascii="Times New Roman" w:hAnsi="Times New Roman" w:cs="Times New Roman"/>
          <w:sz w:val="22"/>
          <w:szCs w:val="22"/>
        </w:rPr>
        <w:t>.</w:t>
      </w:r>
    </w:p>
    <w:p w14:paraId="0733754D" w14:textId="77777777" w:rsidR="00086319" w:rsidRPr="00243A94" w:rsidRDefault="00086319" w:rsidP="00086319">
      <w:pPr>
        <w:pStyle w:val="ListParagraph"/>
        <w:widowControl w:val="0"/>
        <w:numPr>
          <w:ilvl w:val="0"/>
          <w:numId w:val="8"/>
        </w:numPr>
        <w:autoSpaceDE w:val="0"/>
        <w:autoSpaceDN w:val="0"/>
        <w:spacing w:before="14"/>
        <w:contextualSpacing w:val="0"/>
        <w:rPr>
          <w:rFonts w:ascii="Times New Roman" w:hAnsi="Times New Roman" w:cs="Times New Roman"/>
          <w:sz w:val="22"/>
          <w:szCs w:val="22"/>
        </w:rPr>
      </w:pPr>
      <w:r w:rsidRPr="00243A94">
        <w:rPr>
          <w:rFonts w:ascii="Times New Roman" w:hAnsi="Times New Roman" w:cs="Times New Roman"/>
          <w:sz w:val="22"/>
          <w:szCs w:val="22"/>
        </w:rPr>
        <w:t>One quiz</w:t>
      </w:r>
    </w:p>
    <w:p w14:paraId="5C27B049" w14:textId="0174573F" w:rsidR="00086319" w:rsidRPr="00243A94" w:rsidRDefault="00086319" w:rsidP="00086319">
      <w:pPr>
        <w:pStyle w:val="ListParagraph"/>
        <w:widowControl w:val="0"/>
        <w:numPr>
          <w:ilvl w:val="0"/>
          <w:numId w:val="8"/>
        </w:numPr>
        <w:autoSpaceDE w:val="0"/>
        <w:autoSpaceDN w:val="0"/>
        <w:spacing w:before="14"/>
        <w:contextualSpacing w:val="0"/>
        <w:rPr>
          <w:rFonts w:ascii="Times New Roman" w:hAnsi="Times New Roman" w:cs="Times New Roman"/>
          <w:sz w:val="22"/>
          <w:szCs w:val="22"/>
        </w:rPr>
      </w:pPr>
      <w:r w:rsidRPr="00243A94">
        <w:rPr>
          <w:rFonts w:ascii="Times New Roman" w:hAnsi="Times New Roman" w:cs="Times New Roman"/>
          <w:sz w:val="22"/>
          <w:szCs w:val="22"/>
        </w:rPr>
        <w:t>One course, 2-3 hours on Positive Approaches</w:t>
      </w:r>
      <w:r w:rsidR="00C41D32" w:rsidRPr="00243A94">
        <w:rPr>
          <w:rFonts w:ascii="Times New Roman" w:hAnsi="Times New Roman" w:cs="Times New Roman"/>
          <w:sz w:val="22"/>
          <w:szCs w:val="22"/>
        </w:rPr>
        <w:t>.</w:t>
      </w:r>
    </w:p>
    <w:p w14:paraId="79A2CBE3" w14:textId="77777777" w:rsidR="00086319" w:rsidRPr="00243A94" w:rsidRDefault="00086319" w:rsidP="00086319">
      <w:pPr>
        <w:pStyle w:val="ListParagraph"/>
        <w:widowControl w:val="0"/>
        <w:numPr>
          <w:ilvl w:val="0"/>
          <w:numId w:val="8"/>
        </w:numPr>
        <w:autoSpaceDE w:val="0"/>
        <w:autoSpaceDN w:val="0"/>
        <w:spacing w:before="14"/>
        <w:contextualSpacing w:val="0"/>
        <w:rPr>
          <w:rFonts w:ascii="Times New Roman" w:hAnsi="Times New Roman" w:cs="Times New Roman"/>
          <w:sz w:val="22"/>
          <w:szCs w:val="22"/>
        </w:rPr>
      </w:pPr>
      <w:r w:rsidRPr="00243A94">
        <w:rPr>
          <w:rFonts w:ascii="Times New Roman" w:hAnsi="Times New Roman" w:cs="Times New Roman"/>
          <w:sz w:val="22"/>
          <w:szCs w:val="22"/>
        </w:rPr>
        <w:t>One quiz</w:t>
      </w:r>
    </w:p>
    <w:p w14:paraId="7574CED4" w14:textId="77777777" w:rsidR="00086319" w:rsidRPr="00243A94" w:rsidRDefault="00086319" w:rsidP="00086319">
      <w:pPr>
        <w:pStyle w:val="ListParagraph"/>
        <w:widowControl w:val="0"/>
        <w:numPr>
          <w:ilvl w:val="0"/>
          <w:numId w:val="8"/>
        </w:numPr>
        <w:autoSpaceDE w:val="0"/>
        <w:autoSpaceDN w:val="0"/>
        <w:spacing w:before="14"/>
        <w:contextualSpacing w:val="0"/>
        <w:rPr>
          <w:rFonts w:ascii="Times New Roman" w:hAnsi="Times New Roman" w:cs="Times New Roman"/>
          <w:sz w:val="22"/>
          <w:szCs w:val="22"/>
        </w:rPr>
      </w:pPr>
      <w:r w:rsidRPr="00243A94">
        <w:rPr>
          <w:rFonts w:ascii="Times New Roman" w:hAnsi="Times New Roman" w:cs="Times New Roman"/>
          <w:sz w:val="22"/>
          <w:szCs w:val="22"/>
        </w:rPr>
        <w:t xml:space="preserve">Case study:  create documentation/records and ask them to review and list how they would set up prevention, intervention, and crisis strategies for this person.  </w:t>
      </w:r>
    </w:p>
    <w:p w14:paraId="1D2F9587" w14:textId="77777777" w:rsidR="00086319" w:rsidRPr="00243A94" w:rsidRDefault="00086319" w:rsidP="00086319">
      <w:pPr>
        <w:pStyle w:val="ListParagraph"/>
        <w:widowControl w:val="0"/>
        <w:numPr>
          <w:ilvl w:val="1"/>
          <w:numId w:val="8"/>
        </w:numPr>
        <w:autoSpaceDE w:val="0"/>
        <w:autoSpaceDN w:val="0"/>
        <w:spacing w:before="14"/>
        <w:rPr>
          <w:rFonts w:ascii="Times New Roman" w:hAnsi="Times New Roman" w:cs="Times New Roman"/>
          <w:sz w:val="22"/>
          <w:szCs w:val="22"/>
        </w:rPr>
      </w:pPr>
      <w:r w:rsidRPr="00243A94">
        <w:rPr>
          <w:rFonts w:ascii="Times New Roman" w:hAnsi="Times New Roman" w:cs="Times New Roman"/>
          <w:b/>
          <w:bCs/>
          <w:i/>
          <w:iCs/>
          <w:sz w:val="22"/>
          <w:szCs w:val="22"/>
        </w:rPr>
        <w:t>Expected completion:  3-4 weeks</w:t>
      </w:r>
      <w:r w:rsidRPr="00243A94">
        <w:rPr>
          <w:rFonts w:ascii="Times New Roman" w:hAnsi="Times New Roman" w:cs="Times New Roman"/>
          <w:sz w:val="22"/>
          <w:szCs w:val="22"/>
        </w:rPr>
        <w:t>.</w:t>
      </w:r>
    </w:p>
    <w:p w14:paraId="45880EEB" w14:textId="77777777" w:rsidR="00086319" w:rsidRPr="00243A94" w:rsidRDefault="00086319" w:rsidP="00086319">
      <w:pPr>
        <w:contextualSpacing/>
        <w:rPr>
          <w:rFonts w:ascii="Times New Roman" w:hAnsi="Times New Roman" w:cs="Times New Roman"/>
          <w:sz w:val="22"/>
          <w:szCs w:val="22"/>
        </w:rPr>
      </w:pPr>
    </w:p>
    <w:p w14:paraId="0FB13407" w14:textId="77777777" w:rsidR="00086319" w:rsidRPr="00243A94" w:rsidRDefault="00086319" w:rsidP="00086319">
      <w:pPr>
        <w:contextualSpacing/>
        <w:rPr>
          <w:rFonts w:ascii="Times New Roman" w:hAnsi="Times New Roman" w:cs="Times New Roman"/>
          <w:b/>
          <w:bCs/>
          <w:sz w:val="22"/>
          <w:szCs w:val="22"/>
        </w:rPr>
      </w:pPr>
      <w:r w:rsidRPr="00243A94">
        <w:rPr>
          <w:rFonts w:ascii="Times New Roman" w:hAnsi="Times New Roman" w:cs="Times New Roman"/>
          <w:b/>
          <w:bCs/>
          <w:sz w:val="22"/>
          <w:szCs w:val="22"/>
        </w:rPr>
        <w:t>Abuse Prevention &amp; Safety</w:t>
      </w:r>
    </w:p>
    <w:p w14:paraId="1C259E2D" w14:textId="2667435A" w:rsidR="00086319" w:rsidRPr="00243A94" w:rsidRDefault="00086319" w:rsidP="00086319">
      <w:pPr>
        <w:pStyle w:val="ListParagraph"/>
        <w:widowControl w:val="0"/>
        <w:numPr>
          <w:ilvl w:val="0"/>
          <w:numId w:val="3"/>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 xml:space="preserve">One course, 2-3 hours, on why </w:t>
      </w:r>
      <w:r w:rsidR="00C41D32" w:rsidRPr="00243A94">
        <w:rPr>
          <w:rFonts w:ascii="Times New Roman" w:hAnsi="Times New Roman" w:cs="Times New Roman"/>
          <w:sz w:val="22"/>
          <w:szCs w:val="22"/>
        </w:rPr>
        <w:t xml:space="preserve">and how </w:t>
      </w:r>
      <w:r w:rsidRPr="00243A94">
        <w:rPr>
          <w:rFonts w:ascii="Times New Roman" w:hAnsi="Times New Roman" w:cs="Times New Roman"/>
          <w:sz w:val="22"/>
          <w:szCs w:val="22"/>
        </w:rPr>
        <w:t>we must teach about abuse prevention and safety.</w:t>
      </w:r>
    </w:p>
    <w:p w14:paraId="6A31EF93" w14:textId="77777777" w:rsidR="00086319" w:rsidRPr="00243A94" w:rsidRDefault="00086319" w:rsidP="00086319">
      <w:pPr>
        <w:pStyle w:val="ListParagraph"/>
        <w:widowControl w:val="0"/>
        <w:numPr>
          <w:ilvl w:val="0"/>
          <w:numId w:val="3"/>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 xml:space="preserve">One course; 2 -3 hours in length (use of training I received through David Hingsburger). </w:t>
      </w:r>
    </w:p>
    <w:p w14:paraId="18C0C255" w14:textId="77777777" w:rsidR="00086319" w:rsidRPr="00243A94" w:rsidRDefault="00086319" w:rsidP="00086319">
      <w:pPr>
        <w:pStyle w:val="ListParagraph"/>
        <w:widowControl w:val="0"/>
        <w:numPr>
          <w:ilvl w:val="0"/>
          <w:numId w:val="3"/>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One quiz</w:t>
      </w:r>
    </w:p>
    <w:p w14:paraId="35EBE7E2" w14:textId="77777777" w:rsidR="00086319" w:rsidRPr="00243A94" w:rsidRDefault="00086319" w:rsidP="00086319">
      <w:pPr>
        <w:pStyle w:val="ListParagraph"/>
        <w:widowControl w:val="0"/>
        <w:numPr>
          <w:ilvl w:val="0"/>
          <w:numId w:val="3"/>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Two Video assignments (demonstrating the use of information).</w:t>
      </w:r>
    </w:p>
    <w:p w14:paraId="362B9B00" w14:textId="77777777" w:rsidR="00086319" w:rsidRPr="00243A94" w:rsidRDefault="00086319" w:rsidP="00086319">
      <w:pPr>
        <w:pStyle w:val="ListParagraph"/>
        <w:widowControl w:val="0"/>
        <w:numPr>
          <w:ilvl w:val="1"/>
          <w:numId w:val="3"/>
        </w:numPr>
        <w:autoSpaceDE w:val="0"/>
        <w:autoSpaceDN w:val="0"/>
        <w:spacing w:before="14"/>
        <w:rPr>
          <w:rFonts w:ascii="Times New Roman" w:hAnsi="Times New Roman" w:cs="Times New Roman"/>
          <w:b/>
          <w:bCs/>
          <w:i/>
          <w:iCs/>
          <w:sz w:val="22"/>
          <w:szCs w:val="22"/>
        </w:rPr>
      </w:pPr>
      <w:r w:rsidRPr="00243A94">
        <w:rPr>
          <w:rFonts w:ascii="Times New Roman" w:hAnsi="Times New Roman" w:cs="Times New Roman"/>
          <w:b/>
          <w:bCs/>
          <w:i/>
          <w:iCs/>
          <w:sz w:val="22"/>
          <w:szCs w:val="22"/>
        </w:rPr>
        <w:t>Expected completion:  4-6 weeks.</w:t>
      </w:r>
    </w:p>
    <w:p w14:paraId="41E616EE" w14:textId="77777777" w:rsidR="00086319" w:rsidRPr="00E60DD4" w:rsidRDefault="00086319" w:rsidP="00086319">
      <w:pPr>
        <w:contextualSpacing/>
        <w:rPr>
          <w:rFonts w:ascii="Times New Roman" w:hAnsi="Times New Roman" w:cs="Times New Roman"/>
          <w:sz w:val="21"/>
          <w:szCs w:val="21"/>
        </w:rPr>
      </w:pPr>
    </w:p>
    <w:p w14:paraId="1FA19F42" w14:textId="77777777" w:rsidR="00D13B9B" w:rsidRPr="00E60DD4" w:rsidRDefault="00D13B9B" w:rsidP="00086319">
      <w:pPr>
        <w:contextualSpacing/>
        <w:rPr>
          <w:rFonts w:ascii="Times New Roman" w:hAnsi="Times New Roman" w:cs="Times New Roman"/>
          <w:sz w:val="21"/>
          <w:szCs w:val="21"/>
        </w:rPr>
      </w:pPr>
    </w:p>
    <w:p w14:paraId="6CA2DE43" w14:textId="5BE28465" w:rsidR="00D13B9B" w:rsidRPr="00E60DD4" w:rsidRDefault="00D13B9B" w:rsidP="00086319">
      <w:pPr>
        <w:contextualSpacing/>
        <w:rPr>
          <w:rFonts w:ascii="Times New Roman" w:hAnsi="Times New Roman" w:cs="Times New Roman"/>
          <w:b/>
          <w:bCs/>
          <w:sz w:val="21"/>
          <w:szCs w:val="21"/>
        </w:rPr>
      </w:pPr>
      <w:r w:rsidRPr="00E60DD4">
        <w:rPr>
          <w:b/>
          <w:bCs/>
          <w:noProof/>
          <w:sz w:val="21"/>
          <w:szCs w:val="21"/>
        </w:rPr>
        <w:lastRenderedPageBreak/>
        <w:drawing>
          <wp:anchor distT="0" distB="0" distL="114300" distR="114300" simplePos="0" relativeHeight="251661312" behindDoc="1" locked="0" layoutInCell="1" allowOverlap="1" wp14:anchorId="1BFDED63" wp14:editId="38267F6D">
            <wp:simplePos x="0" y="0"/>
            <wp:positionH relativeFrom="column">
              <wp:posOffset>2167890</wp:posOffset>
            </wp:positionH>
            <wp:positionV relativeFrom="paragraph">
              <wp:posOffset>181</wp:posOffset>
            </wp:positionV>
            <wp:extent cx="1341120" cy="1341120"/>
            <wp:effectExtent l="0" t="0" r="5080" b="5080"/>
            <wp:wrapTight wrapText="bothSides">
              <wp:wrapPolygon edited="0">
                <wp:start x="0" y="0"/>
                <wp:lineTo x="0" y="21477"/>
                <wp:lineTo x="21477" y="21477"/>
                <wp:lineTo x="21477" y="0"/>
                <wp:lineTo x="0" y="0"/>
              </wp:wrapPolygon>
            </wp:wrapTight>
            <wp:docPr id="1904996074" name="Picture 1" descr="A logo of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710799" name="Picture 1" descr="A logo of a glob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120" cy="1341120"/>
                    </a:xfrm>
                    <a:prstGeom prst="rect">
                      <a:avLst/>
                    </a:prstGeom>
                  </pic:spPr>
                </pic:pic>
              </a:graphicData>
            </a:graphic>
            <wp14:sizeRelH relativeFrom="page">
              <wp14:pctWidth>0</wp14:pctWidth>
            </wp14:sizeRelH>
            <wp14:sizeRelV relativeFrom="page">
              <wp14:pctHeight>0</wp14:pctHeight>
            </wp14:sizeRelV>
          </wp:anchor>
        </w:drawing>
      </w:r>
    </w:p>
    <w:p w14:paraId="04AC70E8" w14:textId="77777777" w:rsidR="00D13B9B" w:rsidRPr="00E60DD4" w:rsidRDefault="00D13B9B" w:rsidP="00086319">
      <w:pPr>
        <w:contextualSpacing/>
        <w:rPr>
          <w:rFonts w:ascii="Times New Roman" w:hAnsi="Times New Roman" w:cs="Times New Roman"/>
          <w:b/>
          <w:bCs/>
          <w:sz w:val="21"/>
          <w:szCs w:val="21"/>
        </w:rPr>
      </w:pPr>
    </w:p>
    <w:p w14:paraId="113A2E3F" w14:textId="77777777" w:rsidR="00D13B9B" w:rsidRPr="00E60DD4" w:rsidRDefault="00D13B9B" w:rsidP="00086319">
      <w:pPr>
        <w:contextualSpacing/>
        <w:rPr>
          <w:rFonts w:ascii="Times New Roman" w:hAnsi="Times New Roman" w:cs="Times New Roman"/>
          <w:b/>
          <w:bCs/>
          <w:sz w:val="21"/>
          <w:szCs w:val="21"/>
        </w:rPr>
      </w:pPr>
    </w:p>
    <w:p w14:paraId="08EB00B4" w14:textId="77777777" w:rsidR="00D13B9B" w:rsidRPr="00E60DD4" w:rsidRDefault="00D13B9B" w:rsidP="00086319">
      <w:pPr>
        <w:contextualSpacing/>
        <w:rPr>
          <w:rFonts w:ascii="Times New Roman" w:hAnsi="Times New Roman" w:cs="Times New Roman"/>
          <w:b/>
          <w:bCs/>
          <w:sz w:val="21"/>
          <w:szCs w:val="21"/>
        </w:rPr>
      </w:pPr>
    </w:p>
    <w:p w14:paraId="5B29D7C0" w14:textId="77777777" w:rsidR="00D13B9B" w:rsidRPr="00E60DD4" w:rsidRDefault="00D13B9B" w:rsidP="00086319">
      <w:pPr>
        <w:contextualSpacing/>
        <w:rPr>
          <w:rFonts w:ascii="Times New Roman" w:hAnsi="Times New Roman" w:cs="Times New Roman"/>
          <w:b/>
          <w:bCs/>
          <w:sz w:val="21"/>
          <w:szCs w:val="21"/>
        </w:rPr>
      </w:pPr>
    </w:p>
    <w:p w14:paraId="0A50E36C" w14:textId="77777777" w:rsidR="00D13B9B" w:rsidRPr="00E60DD4" w:rsidRDefault="00D13B9B" w:rsidP="00086319">
      <w:pPr>
        <w:contextualSpacing/>
        <w:rPr>
          <w:rFonts w:ascii="Times New Roman" w:hAnsi="Times New Roman" w:cs="Times New Roman"/>
          <w:b/>
          <w:bCs/>
          <w:sz w:val="21"/>
          <w:szCs w:val="21"/>
        </w:rPr>
      </w:pPr>
    </w:p>
    <w:p w14:paraId="6F1FCC32" w14:textId="77777777" w:rsidR="00D13B9B" w:rsidRPr="00E60DD4" w:rsidRDefault="00D13B9B" w:rsidP="00086319">
      <w:pPr>
        <w:contextualSpacing/>
        <w:rPr>
          <w:rFonts w:ascii="Times New Roman" w:hAnsi="Times New Roman" w:cs="Times New Roman"/>
          <w:b/>
          <w:bCs/>
          <w:sz w:val="21"/>
          <w:szCs w:val="21"/>
        </w:rPr>
      </w:pPr>
    </w:p>
    <w:p w14:paraId="097DC3D0" w14:textId="77777777" w:rsidR="00D13B9B" w:rsidRPr="00E60DD4" w:rsidRDefault="00D13B9B" w:rsidP="00086319">
      <w:pPr>
        <w:contextualSpacing/>
        <w:rPr>
          <w:rFonts w:ascii="Times New Roman" w:hAnsi="Times New Roman" w:cs="Times New Roman"/>
          <w:b/>
          <w:bCs/>
          <w:sz w:val="21"/>
          <w:szCs w:val="21"/>
        </w:rPr>
      </w:pPr>
    </w:p>
    <w:p w14:paraId="46BF1D9B" w14:textId="77777777" w:rsidR="00D13B9B" w:rsidRPr="00E60DD4" w:rsidRDefault="00D13B9B" w:rsidP="00086319">
      <w:pPr>
        <w:contextualSpacing/>
        <w:rPr>
          <w:rFonts w:ascii="Times New Roman" w:hAnsi="Times New Roman" w:cs="Times New Roman"/>
          <w:b/>
          <w:bCs/>
          <w:sz w:val="21"/>
          <w:szCs w:val="21"/>
        </w:rPr>
      </w:pPr>
    </w:p>
    <w:p w14:paraId="34A61264" w14:textId="077805F4" w:rsidR="00D434DD" w:rsidRPr="00243E27" w:rsidRDefault="00D434DD" w:rsidP="00D434DD">
      <w:pPr>
        <w:jc w:val="center"/>
        <w:rPr>
          <w:b/>
          <w:bCs/>
          <w:sz w:val="28"/>
          <w:szCs w:val="28"/>
        </w:rPr>
      </w:pPr>
      <w:r w:rsidRPr="00243E27">
        <w:rPr>
          <w:b/>
          <w:bCs/>
          <w:sz w:val="28"/>
          <w:szCs w:val="28"/>
        </w:rPr>
        <w:t xml:space="preserve">Sexuality Practitioner Curriculum </w:t>
      </w:r>
      <w:r w:rsidRPr="00243E27">
        <w:rPr>
          <w:sz w:val="28"/>
          <w:szCs w:val="28"/>
        </w:rPr>
        <w:t>(continued)</w:t>
      </w:r>
    </w:p>
    <w:p w14:paraId="715254F4" w14:textId="77777777" w:rsidR="00D434DD" w:rsidRPr="00243A94" w:rsidRDefault="00D434DD" w:rsidP="00086319">
      <w:pPr>
        <w:contextualSpacing/>
        <w:rPr>
          <w:rFonts w:ascii="Times New Roman" w:hAnsi="Times New Roman" w:cs="Times New Roman"/>
          <w:b/>
          <w:bCs/>
          <w:sz w:val="22"/>
          <w:szCs w:val="22"/>
        </w:rPr>
      </w:pPr>
    </w:p>
    <w:p w14:paraId="330A90B0" w14:textId="38CDB5AA" w:rsidR="00086319" w:rsidRPr="00243A94" w:rsidRDefault="00086319" w:rsidP="00086319">
      <w:pPr>
        <w:contextualSpacing/>
        <w:rPr>
          <w:rFonts w:ascii="Times New Roman" w:hAnsi="Times New Roman" w:cs="Times New Roman"/>
          <w:b/>
          <w:bCs/>
          <w:sz w:val="22"/>
          <w:szCs w:val="22"/>
        </w:rPr>
      </w:pPr>
      <w:r w:rsidRPr="00243A94">
        <w:rPr>
          <w:rFonts w:ascii="Times New Roman" w:hAnsi="Times New Roman" w:cs="Times New Roman"/>
          <w:b/>
          <w:bCs/>
          <w:sz w:val="22"/>
          <w:szCs w:val="22"/>
        </w:rPr>
        <w:t>Sexual Consent Screenings</w:t>
      </w:r>
    </w:p>
    <w:p w14:paraId="375D7CD1" w14:textId="77777777" w:rsidR="00086319" w:rsidRPr="00243A94" w:rsidRDefault="00086319" w:rsidP="00086319">
      <w:pPr>
        <w:pStyle w:val="ListParagraph"/>
        <w:widowControl w:val="0"/>
        <w:numPr>
          <w:ilvl w:val="0"/>
          <w:numId w:val="4"/>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One course, 1-2 hours in length, on the importance of why we use sexual consent screenings.</w:t>
      </w:r>
    </w:p>
    <w:p w14:paraId="188A1F57" w14:textId="1C595596" w:rsidR="00086319" w:rsidRPr="00243A94" w:rsidRDefault="00086319" w:rsidP="00086319">
      <w:pPr>
        <w:pStyle w:val="ListParagraph"/>
        <w:widowControl w:val="0"/>
        <w:numPr>
          <w:ilvl w:val="0"/>
          <w:numId w:val="4"/>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One course: 2-3 hours using the YAI Sexual Consent Tool (David Hingsburger) and the VISCAT</w:t>
      </w:r>
      <w:r w:rsidR="0082098D">
        <w:rPr>
          <w:rFonts w:ascii="Times New Roman" w:hAnsi="Times New Roman" w:cs="Times New Roman"/>
          <w:sz w:val="22"/>
          <w:szCs w:val="22"/>
        </w:rPr>
        <w:t>.</w:t>
      </w:r>
      <w:r w:rsidRPr="00243A94">
        <w:rPr>
          <w:rFonts w:ascii="Times New Roman" w:hAnsi="Times New Roman" w:cs="Times New Roman"/>
          <w:sz w:val="22"/>
          <w:szCs w:val="22"/>
        </w:rPr>
        <w:t xml:space="preserve"> Verbal informed sexual consent assessment tool.  </w:t>
      </w:r>
    </w:p>
    <w:p w14:paraId="05E1160A" w14:textId="77777777" w:rsidR="00086319" w:rsidRPr="00243A94" w:rsidRDefault="00086319" w:rsidP="00086319">
      <w:pPr>
        <w:pStyle w:val="ListParagraph"/>
        <w:widowControl w:val="0"/>
        <w:numPr>
          <w:ilvl w:val="0"/>
          <w:numId w:val="4"/>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One quiz</w:t>
      </w:r>
    </w:p>
    <w:p w14:paraId="27173169" w14:textId="00496FF9" w:rsidR="00086319" w:rsidRPr="00243A94" w:rsidRDefault="00086319" w:rsidP="00086319">
      <w:pPr>
        <w:pStyle w:val="ListParagraph"/>
        <w:widowControl w:val="0"/>
        <w:numPr>
          <w:ilvl w:val="0"/>
          <w:numId w:val="4"/>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2 Video assignments (demonstrating interviews for screenings)</w:t>
      </w:r>
      <w:r w:rsidR="0082098D">
        <w:rPr>
          <w:rFonts w:ascii="Times New Roman" w:hAnsi="Times New Roman" w:cs="Times New Roman"/>
          <w:sz w:val="22"/>
          <w:szCs w:val="22"/>
        </w:rPr>
        <w:t>.</w:t>
      </w:r>
    </w:p>
    <w:p w14:paraId="3FCF5054" w14:textId="77777777" w:rsidR="00086319" w:rsidRPr="00243A94" w:rsidRDefault="00086319" w:rsidP="00086319">
      <w:pPr>
        <w:pStyle w:val="ListParagraph"/>
        <w:widowControl w:val="0"/>
        <w:numPr>
          <w:ilvl w:val="0"/>
          <w:numId w:val="4"/>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Two completed reports</w:t>
      </w:r>
    </w:p>
    <w:p w14:paraId="0F496F6D" w14:textId="77777777" w:rsidR="00086319" w:rsidRPr="00243A94" w:rsidRDefault="00086319" w:rsidP="00086319">
      <w:pPr>
        <w:pStyle w:val="ListParagraph"/>
        <w:numPr>
          <w:ilvl w:val="1"/>
          <w:numId w:val="2"/>
        </w:numPr>
        <w:rPr>
          <w:rFonts w:ascii="Times New Roman" w:hAnsi="Times New Roman" w:cs="Times New Roman"/>
          <w:b/>
          <w:bCs/>
          <w:i/>
          <w:iCs/>
          <w:sz w:val="22"/>
          <w:szCs w:val="22"/>
        </w:rPr>
      </w:pPr>
      <w:r w:rsidRPr="00243A94">
        <w:rPr>
          <w:rFonts w:ascii="Times New Roman" w:hAnsi="Times New Roman" w:cs="Times New Roman"/>
          <w:b/>
          <w:bCs/>
          <w:i/>
          <w:iCs/>
          <w:sz w:val="22"/>
          <w:szCs w:val="22"/>
        </w:rPr>
        <w:t>Expected completion:  6-8 weeks.</w:t>
      </w:r>
    </w:p>
    <w:p w14:paraId="0F4451F6" w14:textId="77777777" w:rsidR="00086319" w:rsidRPr="00243A94" w:rsidRDefault="00086319" w:rsidP="00086319">
      <w:pPr>
        <w:contextualSpacing/>
        <w:rPr>
          <w:rFonts w:ascii="Times New Roman" w:hAnsi="Times New Roman" w:cs="Times New Roman"/>
          <w:sz w:val="22"/>
          <w:szCs w:val="22"/>
        </w:rPr>
      </w:pPr>
    </w:p>
    <w:p w14:paraId="4B090808" w14:textId="77777777" w:rsidR="00086319" w:rsidRPr="00243A94" w:rsidRDefault="00086319" w:rsidP="00086319">
      <w:pPr>
        <w:contextualSpacing/>
        <w:rPr>
          <w:rFonts w:ascii="Times New Roman" w:hAnsi="Times New Roman" w:cs="Times New Roman"/>
          <w:sz w:val="22"/>
          <w:szCs w:val="22"/>
        </w:rPr>
      </w:pPr>
      <w:r w:rsidRPr="00243A94">
        <w:rPr>
          <w:rFonts w:ascii="Times New Roman" w:hAnsi="Times New Roman" w:cs="Times New Roman"/>
          <w:b/>
          <w:bCs/>
          <w:sz w:val="22"/>
          <w:szCs w:val="22"/>
        </w:rPr>
        <w:t>Risk screenings</w:t>
      </w:r>
      <w:r w:rsidRPr="00243A94">
        <w:rPr>
          <w:rFonts w:ascii="Times New Roman" w:hAnsi="Times New Roman" w:cs="Times New Roman"/>
          <w:sz w:val="22"/>
          <w:szCs w:val="22"/>
        </w:rPr>
        <w:t xml:space="preserve"> (problematic sexual behaviors)</w:t>
      </w:r>
    </w:p>
    <w:p w14:paraId="3486078E" w14:textId="77777777" w:rsidR="00086319" w:rsidRPr="00243A94" w:rsidRDefault="00086319" w:rsidP="00086319">
      <w:pPr>
        <w:pStyle w:val="ListParagraph"/>
        <w:widowControl w:val="0"/>
        <w:numPr>
          <w:ilvl w:val="0"/>
          <w:numId w:val="9"/>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One course, 1-2 hours in length, on understanding &amp; approaching sexual behaviors.</w:t>
      </w:r>
    </w:p>
    <w:p w14:paraId="14DC949A" w14:textId="77777777" w:rsidR="00086319" w:rsidRPr="00243A94" w:rsidRDefault="00086319" w:rsidP="00086319">
      <w:pPr>
        <w:pStyle w:val="ListParagraph"/>
        <w:widowControl w:val="0"/>
        <w:numPr>
          <w:ilvl w:val="0"/>
          <w:numId w:val="9"/>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One quiz</w:t>
      </w:r>
    </w:p>
    <w:p w14:paraId="6D3D8C65" w14:textId="77777777" w:rsidR="00086319" w:rsidRPr="00243A94" w:rsidRDefault="00086319" w:rsidP="00086319">
      <w:pPr>
        <w:pStyle w:val="ListParagraph"/>
        <w:widowControl w:val="0"/>
        <w:numPr>
          <w:ilvl w:val="0"/>
          <w:numId w:val="9"/>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One course, 2-3 hours, on elements of community supervision, common mistakes in risk management, risk factor types, and instruments used.  These instruments include:</w:t>
      </w:r>
    </w:p>
    <w:p w14:paraId="6D3FDE39" w14:textId="77777777" w:rsidR="00086319" w:rsidRPr="00243A94" w:rsidRDefault="00086319" w:rsidP="00086319">
      <w:pPr>
        <w:pStyle w:val="ListParagraph"/>
        <w:widowControl w:val="0"/>
        <w:numPr>
          <w:ilvl w:val="1"/>
          <w:numId w:val="5"/>
        </w:numPr>
        <w:autoSpaceDE w:val="0"/>
        <w:autoSpaceDN w:val="0"/>
        <w:spacing w:before="14"/>
        <w:rPr>
          <w:rFonts w:ascii="Times New Roman" w:hAnsi="Times New Roman" w:cs="Times New Roman"/>
          <w:sz w:val="22"/>
          <w:szCs w:val="22"/>
        </w:rPr>
      </w:pPr>
      <w:proofErr w:type="spellStart"/>
      <w:r w:rsidRPr="00243A94">
        <w:rPr>
          <w:rFonts w:ascii="Times New Roman" w:hAnsi="Times New Roman" w:cs="Times New Roman"/>
          <w:sz w:val="22"/>
          <w:szCs w:val="22"/>
        </w:rPr>
        <w:t>Armidilo</w:t>
      </w:r>
      <w:proofErr w:type="spellEnd"/>
      <w:r w:rsidRPr="00243A94">
        <w:rPr>
          <w:rFonts w:ascii="Times New Roman" w:hAnsi="Times New Roman" w:cs="Times New Roman"/>
          <w:sz w:val="22"/>
          <w:szCs w:val="22"/>
        </w:rPr>
        <w:t>-S</w:t>
      </w:r>
    </w:p>
    <w:p w14:paraId="463D2153" w14:textId="567FCF88" w:rsidR="00086319" w:rsidRPr="00243A94" w:rsidRDefault="00086319" w:rsidP="00086319">
      <w:pPr>
        <w:pStyle w:val="ListParagraph"/>
        <w:widowControl w:val="0"/>
        <w:numPr>
          <w:ilvl w:val="1"/>
          <w:numId w:val="5"/>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Rapid Risk Assessment for Sex Offender Recidivism (RRASOR)</w:t>
      </w:r>
      <w:r w:rsidR="0082098D">
        <w:rPr>
          <w:rFonts w:ascii="Times New Roman" w:hAnsi="Times New Roman" w:cs="Times New Roman"/>
          <w:sz w:val="22"/>
          <w:szCs w:val="22"/>
        </w:rPr>
        <w:t>.</w:t>
      </w:r>
    </w:p>
    <w:p w14:paraId="3234474B" w14:textId="18502A9F" w:rsidR="00086319" w:rsidRPr="00243A94" w:rsidRDefault="00086319" w:rsidP="00086319">
      <w:pPr>
        <w:pStyle w:val="ListParagraph"/>
        <w:widowControl w:val="0"/>
        <w:numPr>
          <w:ilvl w:val="1"/>
          <w:numId w:val="5"/>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STATIC-99 (actuarial risk prediction instrument)</w:t>
      </w:r>
      <w:r w:rsidR="0082098D">
        <w:rPr>
          <w:rFonts w:ascii="Times New Roman" w:hAnsi="Times New Roman" w:cs="Times New Roman"/>
          <w:sz w:val="22"/>
          <w:szCs w:val="22"/>
        </w:rPr>
        <w:t>.</w:t>
      </w:r>
    </w:p>
    <w:p w14:paraId="1A9FCF6E" w14:textId="04ADBD9F" w:rsidR="00086319" w:rsidRPr="00243A94" w:rsidRDefault="00086319" w:rsidP="00086319">
      <w:pPr>
        <w:pStyle w:val="ListParagraph"/>
        <w:widowControl w:val="0"/>
        <w:numPr>
          <w:ilvl w:val="1"/>
          <w:numId w:val="5"/>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Sex Offender Treatment &amp; Intervention and Progress Scale (SOTIPS)</w:t>
      </w:r>
      <w:r w:rsidR="0082098D">
        <w:rPr>
          <w:rFonts w:ascii="Times New Roman" w:hAnsi="Times New Roman" w:cs="Times New Roman"/>
          <w:sz w:val="22"/>
          <w:szCs w:val="22"/>
        </w:rPr>
        <w:t>.</w:t>
      </w:r>
    </w:p>
    <w:p w14:paraId="7FE577DD" w14:textId="5E15C830" w:rsidR="00086319" w:rsidRPr="00243A94" w:rsidRDefault="00086319" w:rsidP="00086319">
      <w:pPr>
        <w:pStyle w:val="ListParagraph"/>
        <w:widowControl w:val="0"/>
        <w:numPr>
          <w:ilvl w:val="1"/>
          <w:numId w:val="5"/>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Treatment Progress Indicators</w:t>
      </w:r>
      <w:r w:rsidR="0082098D">
        <w:rPr>
          <w:rFonts w:ascii="Times New Roman" w:hAnsi="Times New Roman" w:cs="Times New Roman"/>
          <w:sz w:val="22"/>
          <w:szCs w:val="22"/>
        </w:rPr>
        <w:t>.</w:t>
      </w:r>
      <w:r w:rsidRPr="00243A94">
        <w:rPr>
          <w:rFonts w:ascii="Times New Roman" w:hAnsi="Times New Roman" w:cs="Times New Roman"/>
          <w:sz w:val="22"/>
          <w:szCs w:val="22"/>
        </w:rPr>
        <w:t xml:space="preserve"> </w:t>
      </w:r>
    </w:p>
    <w:p w14:paraId="21344F60" w14:textId="77777777" w:rsidR="00086319" w:rsidRPr="00243A94" w:rsidRDefault="00086319" w:rsidP="00086319">
      <w:pPr>
        <w:pStyle w:val="ListParagraph"/>
        <w:widowControl w:val="0"/>
        <w:numPr>
          <w:ilvl w:val="2"/>
          <w:numId w:val="5"/>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Four assignments on scoring instruments and reporting on progress indicators.</w:t>
      </w:r>
    </w:p>
    <w:p w14:paraId="6ED5D38A" w14:textId="7ED575D1" w:rsidR="00086319" w:rsidRPr="00243A94" w:rsidRDefault="00086319" w:rsidP="00086319">
      <w:pPr>
        <w:pStyle w:val="ListParagraph"/>
        <w:widowControl w:val="0"/>
        <w:numPr>
          <w:ilvl w:val="2"/>
          <w:numId w:val="5"/>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 xml:space="preserve">2 Video assignments (interview team using </w:t>
      </w:r>
      <w:proofErr w:type="spellStart"/>
      <w:r w:rsidRPr="00243A94">
        <w:rPr>
          <w:rFonts w:ascii="Times New Roman" w:hAnsi="Times New Roman" w:cs="Times New Roman"/>
          <w:sz w:val="22"/>
          <w:szCs w:val="22"/>
        </w:rPr>
        <w:t>Armidilo</w:t>
      </w:r>
      <w:proofErr w:type="spellEnd"/>
      <w:r w:rsidRPr="00243A94">
        <w:rPr>
          <w:rFonts w:ascii="Times New Roman" w:hAnsi="Times New Roman" w:cs="Times New Roman"/>
          <w:sz w:val="22"/>
          <w:szCs w:val="22"/>
        </w:rPr>
        <w:t>-S)</w:t>
      </w:r>
      <w:r w:rsidR="0082098D">
        <w:rPr>
          <w:rFonts w:ascii="Times New Roman" w:hAnsi="Times New Roman" w:cs="Times New Roman"/>
          <w:sz w:val="22"/>
          <w:szCs w:val="22"/>
        </w:rPr>
        <w:t>.</w:t>
      </w:r>
    </w:p>
    <w:p w14:paraId="1C2141C8" w14:textId="77777777" w:rsidR="00086319" w:rsidRPr="00243A94" w:rsidRDefault="00086319" w:rsidP="00086319">
      <w:pPr>
        <w:pStyle w:val="ListParagraph"/>
        <w:widowControl w:val="0"/>
        <w:numPr>
          <w:ilvl w:val="2"/>
          <w:numId w:val="5"/>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 xml:space="preserve">2 completed </w:t>
      </w:r>
      <w:proofErr w:type="spellStart"/>
      <w:r w:rsidRPr="00243A94">
        <w:rPr>
          <w:rFonts w:ascii="Times New Roman" w:hAnsi="Times New Roman" w:cs="Times New Roman"/>
          <w:sz w:val="22"/>
          <w:szCs w:val="22"/>
        </w:rPr>
        <w:t>Armidilo</w:t>
      </w:r>
      <w:proofErr w:type="spellEnd"/>
      <w:r w:rsidRPr="00243A94">
        <w:rPr>
          <w:rFonts w:ascii="Times New Roman" w:hAnsi="Times New Roman" w:cs="Times New Roman"/>
          <w:sz w:val="22"/>
          <w:szCs w:val="22"/>
        </w:rPr>
        <w:t>-S scoring instruments.</w:t>
      </w:r>
    </w:p>
    <w:p w14:paraId="42E557D1" w14:textId="113023AE" w:rsidR="00086319" w:rsidRPr="00243A94" w:rsidRDefault="00086319" w:rsidP="00086319">
      <w:pPr>
        <w:pStyle w:val="ListParagraph"/>
        <w:widowControl w:val="0"/>
        <w:numPr>
          <w:ilvl w:val="2"/>
          <w:numId w:val="5"/>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2 completed Preliminary or Revised Risk Screening Reports</w:t>
      </w:r>
      <w:r w:rsidR="0082098D">
        <w:rPr>
          <w:rFonts w:ascii="Times New Roman" w:hAnsi="Times New Roman" w:cs="Times New Roman"/>
          <w:sz w:val="22"/>
          <w:szCs w:val="22"/>
        </w:rPr>
        <w:t>.</w:t>
      </w:r>
    </w:p>
    <w:p w14:paraId="7366D5AC" w14:textId="5A412B8A" w:rsidR="00086319" w:rsidRPr="00243A94" w:rsidRDefault="00086319" w:rsidP="00086319">
      <w:pPr>
        <w:pStyle w:val="ListParagraph"/>
        <w:widowControl w:val="0"/>
        <w:numPr>
          <w:ilvl w:val="2"/>
          <w:numId w:val="5"/>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2 completed Risk Management Plans</w:t>
      </w:r>
      <w:r w:rsidR="0082098D">
        <w:rPr>
          <w:rFonts w:ascii="Times New Roman" w:hAnsi="Times New Roman" w:cs="Times New Roman"/>
          <w:sz w:val="22"/>
          <w:szCs w:val="22"/>
        </w:rPr>
        <w:t>.</w:t>
      </w:r>
    </w:p>
    <w:p w14:paraId="4B202524" w14:textId="77777777" w:rsidR="00086319" w:rsidRPr="00243A94" w:rsidRDefault="00086319" w:rsidP="00086319">
      <w:pPr>
        <w:contextualSpacing/>
        <w:rPr>
          <w:rFonts w:ascii="Times New Roman" w:hAnsi="Times New Roman" w:cs="Times New Roman"/>
          <w:sz w:val="22"/>
          <w:szCs w:val="22"/>
        </w:rPr>
      </w:pPr>
    </w:p>
    <w:p w14:paraId="2B3DA115" w14:textId="77777777" w:rsidR="00086319" w:rsidRPr="00243A94" w:rsidRDefault="00086319" w:rsidP="00086319">
      <w:pPr>
        <w:pStyle w:val="ListParagraph"/>
        <w:widowControl w:val="0"/>
        <w:numPr>
          <w:ilvl w:val="0"/>
          <w:numId w:val="5"/>
        </w:numPr>
        <w:autoSpaceDE w:val="0"/>
        <w:autoSpaceDN w:val="0"/>
        <w:spacing w:before="14"/>
        <w:rPr>
          <w:rFonts w:ascii="Times New Roman" w:hAnsi="Times New Roman" w:cs="Times New Roman"/>
          <w:sz w:val="22"/>
          <w:szCs w:val="22"/>
        </w:rPr>
      </w:pPr>
      <w:r w:rsidRPr="0041660A">
        <w:rPr>
          <w:rFonts w:ascii="Times New Roman" w:hAnsi="Times New Roman" w:cs="Times New Roman"/>
          <w:b/>
          <w:bCs/>
          <w:i/>
          <w:iCs/>
          <w:sz w:val="22"/>
          <w:szCs w:val="22"/>
        </w:rPr>
        <w:t>Juveniles/adolescent Assessment</w:t>
      </w:r>
      <w:r w:rsidRPr="00243A94">
        <w:rPr>
          <w:rFonts w:ascii="Times New Roman" w:hAnsi="Times New Roman" w:cs="Times New Roman"/>
          <w:sz w:val="22"/>
          <w:szCs w:val="22"/>
        </w:rPr>
        <w:t xml:space="preserve">:  </w:t>
      </w:r>
    </w:p>
    <w:p w14:paraId="765975A5" w14:textId="6C92E3FC" w:rsidR="00086319" w:rsidRPr="00243A94" w:rsidRDefault="00086319" w:rsidP="00086319">
      <w:pPr>
        <w:pStyle w:val="ListParagraph"/>
        <w:widowControl w:val="0"/>
        <w:numPr>
          <w:ilvl w:val="1"/>
          <w:numId w:val="5"/>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Estimate of Risk of Adolescent Sexual Offense Recidivism (ERASOR)</w:t>
      </w:r>
      <w:r w:rsidR="0082098D">
        <w:rPr>
          <w:rFonts w:ascii="Times New Roman" w:hAnsi="Times New Roman" w:cs="Times New Roman"/>
          <w:sz w:val="22"/>
          <w:szCs w:val="22"/>
        </w:rPr>
        <w:t>.</w:t>
      </w:r>
    </w:p>
    <w:p w14:paraId="61034508" w14:textId="100A0C9F" w:rsidR="00086319" w:rsidRPr="00243A94" w:rsidRDefault="00086319" w:rsidP="00086319">
      <w:pPr>
        <w:pStyle w:val="ListParagraph"/>
        <w:widowControl w:val="0"/>
        <w:numPr>
          <w:ilvl w:val="2"/>
          <w:numId w:val="5"/>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1 class; 1-2 hours on instrument and method</w:t>
      </w:r>
      <w:r w:rsidR="0082098D">
        <w:rPr>
          <w:rFonts w:ascii="Times New Roman" w:hAnsi="Times New Roman" w:cs="Times New Roman"/>
          <w:sz w:val="22"/>
          <w:szCs w:val="22"/>
        </w:rPr>
        <w:t>.</w:t>
      </w:r>
    </w:p>
    <w:p w14:paraId="557C3B1E" w14:textId="77777777" w:rsidR="00086319" w:rsidRPr="00243A94" w:rsidRDefault="00086319" w:rsidP="00086319">
      <w:pPr>
        <w:pStyle w:val="ListParagraph"/>
        <w:widowControl w:val="0"/>
        <w:numPr>
          <w:ilvl w:val="2"/>
          <w:numId w:val="5"/>
        </w:numPr>
        <w:autoSpaceDE w:val="0"/>
        <w:autoSpaceDN w:val="0"/>
        <w:spacing w:before="14"/>
        <w:rPr>
          <w:rFonts w:ascii="Times New Roman" w:hAnsi="Times New Roman" w:cs="Times New Roman"/>
          <w:sz w:val="22"/>
          <w:szCs w:val="22"/>
        </w:rPr>
      </w:pPr>
      <w:r w:rsidRPr="00243A94">
        <w:rPr>
          <w:rFonts w:ascii="Times New Roman" w:hAnsi="Times New Roman" w:cs="Times New Roman"/>
          <w:sz w:val="22"/>
          <w:szCs w:val="22"/>
        </w:rPr>
        <w:t>One scoring assignment with a report.</w:t>
      </w:r>
    </w:p>
    <w:p w14:paraId="19F4C75E" w14:textId="77777777" w:rsidR="00086319" w:rsidRPr="00243A94" w:rsidRDefault="00086319" w:rsidP="00086319">
      <w:pPr>
        <w:pStyle w:val="ListParagraph"/>
        <w:numPr>
          <w:ilvl w:val="1"/>
          <w:numId w:val="5"/>
        </w:numPr>
        <w:rPr>
          <w:rFonts w:ascii="Times New Roman" w:hAnsi="Times New Roman" w:cs="Times New Roman"/>
          <w:b/>
          <w:bCs/>
          <w:i/>
          <w:iCs/>
          <w:sz w:val="22"/>
          <w:szCs w:val="22"/>
        </w:rPr>
      </w:pPr>
      <w:r w:rsidRPr="00243A94">
        <w:rPr>
          <w:rFonts w:ascii="Times New Roman" w:hAnsi="Times New Roman" w:cs="Times New Roman"/>
          <w:b/>
          <w:bCs/>
          <w:i/>
          <w:iCs/>
          <w:sz w:val="22"/>
          <w:szCs w:val="22"/>
        </w:rPr>
        <w:t>Expected completion:  10-12 weeks.</w:t>
      </w:r>
    </w:p>
    <w:p w14:paraId="2E4EBFA2" w14:textId="77777777" w:rsidR="00FA084A" w:rsidRPr="00243A94" w:rsidRDefault="00FA084A">
      <w:pPr>
        <w:rPr>
          <w:rFonts w:ascii="Times New Roman" w:hAnsi="Times New Roman" w:cs="Times New Roman"/>
          <w:sz w:val="22"/>
          <w:szCs w:val="22"/>
        </w:rPr>
      </w:pPr>
    </w:p>
    <w:p w14:paraId="78F05DD8" w14:textId="77777777" w:rsidR="00FA084A" w:rsidRPr="00243A94" w:rsidRDefault="00FA084A">
      <w:pPr>
        <w:rPr>
          <w:rFonts w:ascii="Times New Roman" w:hAnsi="Times New Roman" w:cs="Times New Roman"/>
          <w:sz w:val="22"/>
          <w:szCs w:val="22"/>
        </w:rPr>
      </w:pPr>
    </w:p>
    <w:p w14:paraId="7F2F0EE3" w14:textId="77777777" w:rsidR="00FA084A" w:rsidRPr="00243A94" w:rsidRDefault="00FA084A">
      <w:pPr>
        <w:rPr>
          <w:rFonts w:ascii="Times New Roman" w:hAnsi="Times New Roman" w:cs="Times New Roman"/>
          <w:sz w:val="22"/>
          <w:szCs w:val="22"/>
        </w:rPr>
      </w:pPr>
    </w:p>
    <w:p w14:paraId="7E88A18E" w14:textId="77777777" w:rsidR="00FA084A" w:rsidRPr="00243A94" w:rsidRDefault="00FA084A">
      <w:pPr>
        <w:rPr>
          <w:rFonts w:ascii="Times New Roman" w:hAnsi="Times New Roman" w:cs="Times New Roman"/>
          <w:sz w:val="22"/>
          <w:szCs w:val="22"/>
        </w:rPr>
      </w:pPr>
    </w:p>
    <w:p w14:paraId="64046E70" w14:textId="07C8532B" w:rsidR="00FA084A" w:rsidRPr="00243A94" w:rsidRDefault="00025579">
      <w:pPr>
        <w:rPr>
          <w:rFonts w:ascii="Times New Roman" w:hAnsi="Times New Roman" w:cs="Times New Roman"/>
          <w:sz w:val="22"/>
          <w:szCs w:val="22"/>
        </w:rPr>
      </w:pPr>
      <w:r w:rsidRPr="00243A94">
        <w:rPr>
          <w:rFonts w:ascii="Times New Roman" w:hAnsi="Times New Roman" w:cs="Times New Roman"/>
          <w:b/>
          <w:bCs/>
          <w:noProof/>
          <w:sz w:val="22"/>
          <w:szCs w:val="22"/>
        </w:rPr>
        <w:lastRenderedPageBreak/>
        <w:drawing>
          <wp:anchor distT="0" distB="0" distL="114300" distR="114300" simplePos="0" relativeHeight="251663360" behindDoc="1" locked="0" layoutInCell="1" allowOverlap="1" wp14:anchorId="2B2B4B59" wp14:editId="7D5B6219">
            <wp:simplePos x="0" y="0"/>
            <wp:positionH relativeFrom="column">
              <wp:posOffset>2271849</wp:posOffset>
            </wp:positionH>
            <wp:positionV relativeFrom="paragraph">
              <wp:posOffset>0</wp:posOffset>
            </wp:positionV>
            <wp:extent cx="1341120" cy="1341120"/>
            <wp:effectExtent l="0" t="0" r="5080" b="5080"/>
            <wp:wrapTight wrapText="bothSides">
              <wp:wrapPolygon edited="0">
                <wp:start x="0" y="0"/>
                <wp:lineTo x="0" y="21477"/>
                <wp:lineTo x="21477" y="21477"/>
                <wp:lineTo x="21477" y="0"/>
                <wp:lineTo x="0" y="0"/>
              </wp:wrapPolygon>
            </wp:wrapTight>
            <wp:docPr id="483750884" name="Picture 1" descr="A logo of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710799" name="Picture 1" descr="A logo of a glob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120" cy="1341120"/>
                    </a:xfrm>
                    <a:prstGeom prst="rect">
                      <a:avLst/>
                    </a:prstGeom>
                  </pic:spPr>
                </pic:pic>
              </a:graphicData>
            </a:graphic>
            <wp14:sizeRelH relativeFrom="page">
              <wp14:pctWidth>0</wp14:pctWidth>
            </wp14:sizeRelH>
            <wp14:sizeRelV relativeFrom="page">
              <wp14:pctHeight>0</wp14:pctHeight>
            </wp14:sizeRelV>
          </wp:anchor>
        </w:drawing>
      </w:r>
    </w:p>
    <w:p w14:paraId="39D7E242" w14:textId="77777777" w:rsidR="00FA084A" w:rsidRPr="00243A94" w:rsidRDefault="00FA084A">
      <w:pPr>
        <w:rPr>
          <w:rFonts w:ascii="Times New Roman" w:hAnsi="Times New Roman" w:cs="Times New Roman"/>
          <w:sz w:val="22"/>
          <w:szCs w:val="22"/>
        </w:rPr>
      </w:pPr>
    </w:p>
    <w:p w14:paraId="3C89A217" w14:textId="77777777" w:rsidR="00FA084A" w:rsidRPr="00243A94" w:rsidRDefault="00FA084A">
      <w:pPr>
        <w:rPr>
          <w:rFonts w:ascii="Times New Roman" w:hAnsi="Times New Roman" w:cs="Times New Roman"/>
          <w:sz w:val="22"/>
          <w:szCs w:val="22"/>
        </w:rPr>
      </w:pPr>
    </w:p>
    <w:p w14:paraId="5D4E4535" w14:textId="77777777" w:rsidR="00FA084A" w:rsidRPr="00243A94" w:rsidRDefault="00FA084A">
      <w:pPr>
        <w:rPr>
          <w:rFonts w:ascii="Times New Roman" w:hAnsi="Times New Roman" w:cs="Times New Roman"/>
          <w:sz w:val="22"/>
          <w:szCs w:val="22"/>
        </w:rPr>
      </w:pPr>
    </w:p>
    <w:p w14:paraId="16D1FCA2" w14:textId="77777777" w:rsidR="00D13B9B" w:rsidRPr="00243A94" w:rsidRDefault="00D13B9B">
      <w:pPr>
        <w:rPr>
          <w:rFonts w:ascii="Times New Roman" w:hAnsi="Times New Roman" w:cs="Times New Roman"/>
          <w:sz w:val="22"/>
          <w:szCs w:val="22"/>
        </w:rPr>
      </w:pPr>
    </w:p>
    <w:p w14:paraId="0EC92F06" w14:textId="77777777" w:rsidR="00FA084A" w:rsidRPr="00243A94" w:rsidRDefault="00FA084A">
      <w:pPr>
        <w:rPr>
          <w:rFonts w:ascii="Times New Roman" w:hAnsi="Times New Roman" w:cs="Times New Roman"/>
          <w:sz w:val="22"/>
          <w:szCs w:val="22"/>
        </w:rPr>
      </w:pPr>
    </w:p>
    <w:p w14:paraId="27AF23A1" w14:textId="77777777" w:rsidR="00FA084A" w:rsidRPr="00243A94" w:rsidRDefault="00FA084A">
      <w:pPr>
        <w:rPr>
          <w:rFonts w:ascii="Times New Roman" w:hAnsi="Times New Roman" w:cs="Times New Roman"/>
          <w:sz w:val="22"/>
          <w:szCs w:val="22"/>
        </w:rPr>
      </w:pPr>
    </w:p>
    <w:p w14:paraId="377F9CC4" w14:textId="77777777" w:rsidR="00025579" w:rsidRPr="00243A94" w:rsidRDefault="00025579">
      <w:pPr>
        <w:rPr>
          <w:rFonts w:ascii="Times New Roman" w:hAnsi="Times New Roman" w:cs="Times New Roman"/>
          <w:sz w:val="22"/>
          <w:szCs w:val="22"/>
        </w:rPr>
      </w:pPr>
    </w:p>
    <w:p w14:paraId="61BDB6F8" w14:textId="77777777" w:rsidR="00025579" w:rsidRPr="00243A94" w:rsidRDefault="00025579" w:rsidP="00025579">
      <w:pPr>
        <w:jc w:val="center"/>
        <w:rPr>
          <w:rFonts w:ascii="Times New Roman" w:hAnsi="Times New Roman" w:cs="Times New Roman"/>
          <w:b/>
          <w:bCs/>
          <w:sz w:val="22"/>
          <w:szCs w:val="22"/>
        </w:rPr>
      </w:pPr>
    </w:p>
    <w:p w14:paraId="5D7F0A26" w14:textId="08F40BBC" w:rsidR="0099407E" w:rsidRPr="00243A94" w:rsidRDefault="00025579" w:rsidP="00025579">
      <w:pPr>
        <w:jc w:val="center"/>
        <w:rPr>
          <w:rFonts w:ascii="Times New Roman" w:hAnsi="Times New Roman" w:cs="Times New Roman"/>
          <w:b/>
          <w:bCs/>
          <w:sz w:val="22"/>
          <w:szCs w:val="22"/>
        </w:rPr>
      </w:pPr>
      <w:r w:rsidRPr="00243A94">
        <w:rPr>
          <w:rFonts w:ascii="Times New Roman" w:hAnsi="Times New Roman" w:cs="Times New Roman"/>
          <w:b/>
          <w:bCs/>
          <w:sz w:val="22"/>
          <w:szCs w:val="22"/>
        </w:rPr>
        <w:t xml:space="preserve">Sexuality Practitioner Curriculum </w:t>
      </w:r>
      <w:r w:rsidRPr="00243A94">
        <w:rPr>
          <w:rFonts w:ascii="Times New Roman" w:hAnsi="Times New Roman" w:cs="Times New Roman"/>
          <w:sz w:val="22"/>
          <w:szCs w:val="22"/>
        </w:rPr>
        <w:t>(Supplemental Course)</w:t>
      </w:r>
    </w:p>
    <w:p w14:paraId="315E677B" w14:textId="77777777" w:rsidR="0099407E" w:rsidRPr="00243A94" w:rsidRDefault="0099407E">
      <w:pPr>
        <w:rPr>
          <w:rFonts w:ascii="Times New Roman" w:hAnsi="Times New Roman" w:cs="Times New Roman"/>
          <w:sz w:val="22"/>
          <w:szCs w:val="22"/>
        </w:rPr>
      </w:pPr>
    </w:p>
    <w:p w14:paraId="0F7D8F3F" w14:textId="5CEC7ED1" w:rsidR="00B77D81" w:rsidRPr="00243A94" w:rsidRDefault="00B77D81">
      <w:pPr>
        <w:rPr>
          <w:rFonts w:ascii="Times New Roman" w:hAnsi="Times New Roman" w:cs="Times New Roman"/>
          <w:sz w:val="22"/>
          <w:szCs w:val="22"/>
        </w:rPr>
      </w:pPr>
      <w:r w:rsidRPr="00243A94">
        <w:rPr>
          <w:rFonts w:ascii="Times New Roman" w:hAnsi="Times New Roman" w:cs="Times New Roman"/>
          <w:b/>
          <w:bCs/>
          <w:sz w:val="22"/>
          <w:szCs w:val="22"/>
        </w:rPr>
        <w:t>Risk Screening Reviewer and Trainer (optional certification</w:t>
      </w:r>
      <w:r w:rsidRPr="00243A94">
        <w:rPr>
          <w:rFonts w:ascii="Times New Roman" w:hAnsi="Times New Roman" w:cs="Times New Roman"/>
          <w:sz w:val="22"/>
          <w:szCs w:val="22"/>
        </w:rPr>
        <w:t>):</w:t>
      </w:r>
    </w:p>
    <w:p w14:paraId="3221A2FF" w14:textId="77777777" w:rsidR="00115312" w:rsidRPr="00243A94" w:rsidRDefault="00E31330" w:rsidP="00E31330">
      <w:pPr>
        <w:pStyle w:val="ListParagraph"/>
        <w:numPr>
          <w:ilvl w:val="0"/>
          <w:numId w:val="11"/>
        </w:numPr>
        <w:rPr>
          <w:rFonts w:ascii="Times New Roman" w:hAnsi="Times New Roman" w:cs="Times New Roman"/>
          <w:sz w:val="22"/>
          <w:szCs w:val="22"/>
        </w:rPr>
      </w:pPr>
      <w:r w:rsidRPr="00243A94">
        <w:rPr>
          <w:rFonts w:ascii="Times New Roman" w:hAnsi="Times New Roman" w:cs="Times New Roman"/>
          <w:sz w:val="22"/>
          <w:szCs w:val="22"/>
        </w:rPr>
        <w:t xml:space="preserve">Those who completed the Sexuality Practitioner Program are eligible to become certified in this area.  This requires a $1500 fee and registration.  Additional assignments and mentoring sessions </w:t>
      </w:r>
      <w:r w:rsidR="00115312" w:rsidRPr="00243A94">
        <w:rPr>
          <w:rFonts w:ascii="Times New Roman" w:hAnsi="Times New Roman" w:cs="Times New Roman"/>
          <w:sz w:val="22"/>
          <w:szCs w:val="22"/>
        </w:rPr>
        <w:t>required include:</w:t>
      </w:r>
    </w:p>
    <w:p w14:paraId="2D96A214" w14:textId="6AD55700" w:rsidR="00115312" w:rsidRPr="00243A94" w:rsidRDefault="00115312" w:rsidP="00115312">
      <w:pPr>
        <w:pStyle w:val="ListParagraph"/>
        <w:numPr>
          <w:ilvl w:val="1"/>
          <w:numId w:val="11"/>
        </w:numPr>
        <w:rPr>
          <w:rFonts w:ascii="Times New Roman" w:hAnsi="Times New Roman" w:cs="Times New Roman"/>
          <w:sz w:val="22"/>
          <w:szCs w:val="22"/>
        </w:rPr>
      </w:pPr>
      <w:r w:rsidRPr="00243A94">
        <w:rPr>
          <w:rFonts w:ascii="Times New Roman" w:hAnsi="Times New Roman" w:cs="Times New Roman"/>
          <w:sz w:val="22"/>
          <w:szCs w:val="22"/>
        </w:rPr>
        <w:t>Submission of four Preliminary or Revised Risk Screening Reports.  Another practitioner initially completes these reports.  The student’s role is to provide feedback on the content.</w:t>
      </w:r>
    </w:p>
    <w:p w14:paraId="38B96B71" w14:textId="683019EA" w:rsidR="00115312" w:rsidRPr="00243A94" w:rsidRDefault="00115312" w:rsidP="00115312">
      <w:pPr>
        <w:pStyle w:val="ListParagraph"/>
        <w:numPr>
          <w:ilvl w:val="1"/>
          <w:numId w:val="11"/>
        </w:numPr>
        <w:rPr>
          <w:rFonts w:ascii="Times New Roman" w:hAnsi="Times New Roman" w:cs="Times New Roman"/>
          <w:sz w:val="22"/>
          <w:szCs w:val="22"/>
        </w:rPr>
      </w:pPr>
      <w:r w:rsidRPr="00243A94">
        <w:rPr>
          <w:rFonts w:ascii="Times New Roman" w:hAnsi="Times New Roman" w:cs="Times New Roman"/>
          <w:sz w:val="22"/>
          <w:szCs w:val="22"/>
        </w:rPr>
        <w:t>Submission of four Risk Management Plans.  Another practitioner initially completes these reports as well.  Again, the student’s role is to provide feedback on the content.</w:t>
      </w:r>
    </w:p>
    <w:p w14:paraId="67AD9D22" w14:textId="48A4A744" w:rsidR="00115312" w:rsidRPr="00243A94" w:rsidRDefault="00115312" w:rsidP="00115312">
      <w:pPr>
        <w:pStyle w:val="ListParagraph"/>
        <w:numPr>
          <w:ilvl w:val="1"/>
          <w:numId w:val="11"/>
        </w:numPr>
        <w:rPr>
          <w:rFonts w:ascii="Times New Roman" w:hAnsi="Times New Roman" w:cs="Times New Roman"/>
          <w:sz w:val="22"/>
          <w:szCs w:val="22"/>
        </w:rPr>
      </w:pPr>
      <w:r w:rsidRPr="00243A94">
        <w:rPr>
          <w:rFonts w:ascii="Times New Roman" w:hAnsi="Times New Roman" w:cs="Times New Roman"/>
          <w:sz w:val="22"/>
          <w:szCs w:val="22"/>
        </w:rPr>
        <w:t>Eight completed 1-hour mentoring sessions with the assigned mentor.</w:t>
      </w:r>
    </w:p>
    <w:p w14:paraId="57634938" w14:textId="7FBA00D3" w:rsidR="00F907EA" w:rsidRPr="00243A94" w:rsidRDefault="00F907EA" w:rsidP="00F907EA">
      <w:pPr>
        <w:pStyle w:val="ListParagraph"/>
        <w:numPr>
          <w:ilvl w:val="2"/>
          <w:numId w:val="11"/>
        </w:numPr>
        <w:rPr>
          <w:rFonts w:ascii="Times New Roman" w:hAnsi="Times New Roman" w:cs="Times New Roman"/>
          <w:b/>
          <w:bCs/>
          <w:i/>
          <w:iCs/>
          <w:sz w:val="22"/>
          <w:szCs w:val="22"/>
        </w:rPr>
      </w:pPr>
      <w:r w:rsidRPr="00243A94">
        <w:rPr>
          <w:rFonts w:ascii="Times New Roman" w:hAnsi="Times New Roman" w:cs="Times New Roman"/>
          <w:b/>
          <w:bCs/>
          <w:i/>
          <w:iCs/>
          <w:sz w:val="22"/>
          <w:szCs w:val="22"/>
        </w:rPr>
        <w:t>Expected completion:  8-12 months.</w:t>
      </w:r>
    </w:p>
    <w:p w14:paraId="7F09E885" w14:textId="1307ED27" w:rsidR="00B77D81" w:rsidRPr="00243A94" w:rsidRDefault="00E31330" w:rsidP="00115312">
      <w:pPr>
        <w:ind w:left="720"/>
        <w:rPr>
          <w:rFonts w:ascii="Times New Roman" w:hAnsi="Times New Roman" w:cs="Times New Roman"/>
          <w:sz w:val="22"/>
          <w:szCs w:val="22"/>
        </w:rPr>
      </w:pPr>
      <w:r w:rsidRPr="00243A94">
        <w:rPr>
          <w:rFonts w:ascii="Times New Roman" w:hAnsi="Times New Roman" w:cs="Times New Roman"/>
          <w:sz w:val="22"/>
          <w:szCs w:val="22"/>
        </w:rPr>
        <w:t xml:space="preserve">  </w:t>
      </w:r>
    </w:p>
    <w:p w14:paraId="6632CFDC" w14:textId="77777777" w:rsidR="00B77D81" w:rsidRDefault="00B77D81"/>
    <w:p w14:paraId="7DDADCF3" w14:textId="77777777" w:rsidR="00B77D81" w:rsidRDefault="00B77D81"/>
    <w:sectPr w:rsidR="00B77D81" w:rsidSect="00DF2F8E">
      <w:footerReference w:type="default" r:id="rId12"/>
      <w:pgSz w:w="12240" w:h="15840"/>
      <w:pgMar w:top="720" w:right="1296" w:bottom="80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F614" w14:textId="77777777" w:rsidR="00DF2F8E" w:rsidRDefault="00DF2F8E" w:rsidP="003B3CF9">
      <w:r>
        <w:separator/>
      </w:r>
    </w:p>
  </w:endnote>
  <w:endnote w:type="continuationSeparator" w:id="0">
    <w:p w14:paraId="314B328D" w14:textId="77777777" w:rsidR="00DF2F8E" w:rsidRDefault="00DF2F8E" w:rsidP="003B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B7D4" w14:textId="0FC9AFF4" w:rsidR="003B3CF9" w:rsidRDefault="003B3CF9">
    <w:pPr>
      <w:pStyle w:val="Footer"/>
    </w:pPr>
    <w:r>
      <w:t>Shawn McGill</w:t>
    </w:r>
    <w:r>
      <w:tab/>
    </w:r>
    <w:r>
      <w:tab/>
      <w:t>Sharon Potter</w:t>
    </w:r>
  </w:p>
  <w:p w14:paraId="0EE79E82" w14:textId="1CE864FD" w:rsidR="003B3CF9" w:rsidRDefault="003B3CF9">
    <w:pPr>
      <w:pStyle w:val="Footer"/>
    </w:pPr>
    <w:r>
      <w:t>412-781-3829</w:t>
    </w:r>
    <w:r>
      <w:tab/>
      <w:t xml:space="preserve">                                                                                                                          717-991-1335</w:t>
    </w:r>
  </w:p>
  <w:p w14:paraId="53C89546" w14:textId="14091811" w:rsidR="003B3CF9" w:rsidRDefault="00000000">
    <w:pPr>
      <w:pStyle w:val="Footer"/>
    </w:pPr>
    <w:hyperlink r:id="rId1" w:history="1">
      <w:r w:rsidR="003B3CF9" w:rsidRPr="003D7AED">
        <w:rPr>
          <w:rStyle w:val="Hyperlink"/>
        </w:rPr>
        <w:t>smcgill@shawnmcgillmsw.com</w:t>
      </w:r>
    </w:hyperlink>
    <w:r w:rsidR="003B3CF9">
      <w:t xml:space="preserve">                                                                           </w:t>
    </w:r>
    <w:hyperlink r:id="rId2" w:history="1">
      <w:r w:rsidR="003B3CF9" w:rsidRPr="003D7AED">
        <w:rPr>
          <w:rStyle w:val="Hyperlink"/>
        </w:rPr>
        <w:t>shmpotter@gmail.com</w:t>
      </w:r>
    </w:hyperlink>
    <w:r w:rsidR="003B3CF9">
      <w:t xml:space="preserve"> </w:t>
    </w:r>
  </w:p>
  <w:p w14:paraId="0CEA30FC" w14:textId="0B18F3E8" w:rsidR="006C6F2C" w:rsidRPr="006C6F2C" w:rsidRDefault="006C6F2C">
    <w:pPr>
      <w:pStyle w:val="Footer"/>
      <w:rPr>
        <w:i/>
        <w:iCs/>
        <w:sz w:val="13"/>
        <w:szCs w:val="13"/>
      </w:rPr>
    </w:pPr>
    <w:r w:rsidRPr="006C6F2C">
      <w:rPr>
        <w:i/>
        <w:iCs/>
        <w:sz w:val="13"/>
        <w:szCs w:val="13"/>
      </w:rPr>
      <w:t>2024-02-26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04B4" w14:textId="77777777" w:rsidR="00DF2F8E" w:rsidRDefault="00DF2F8E" w:rsidP="003B3CF9">
      <w:r>
        <w:separator/>
      </w:r>
    </w:p>
  </w:footnote>
  <w:footnote w:type="continuationSeparator" w:id="0">
    <w:p w14:paraId="2F7B33CB" w14:textId="77777777" w:rsidR="00DF2F8E" w:rsidRDefault="00DF2F8E" w:rsidP="003B3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8B1"/>
    <w:multiLevelType w:val="hybridMultilevel"/>
    <w:tmpl w:val="F6A4B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036"/>
    <w:multiLevelType w:val="hybridMultilevel"/>
    <w:tmpl w:val="0B18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86025"/>
    <w:multiLevelType w:val="hybridMultilevel"/>
    <w:tmpl w:val="5D8E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E4515"/>
    <w:multiLevelType w:val="hybridMultilevel"/>
    <w:tmpl w:val="FEB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1206B"/>
    <w:multiLevelType w:val="hybridMultilevel"/>
    <w:tmpl w:val="BA8C0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900AF"/>
    <w:multiLevelType w:val="hybridMultilevel"/>
    <w:tmpl w:val="CA4E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4262F"/>
    <w:multiLevelType w:val="hybridMultilevel"/>
    <w:tmpl w:val="47C25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B2867"/>
    <w:multiLevelType w:val="hybridMultilevel"/>
    <w:tmpl w:val="4648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87F2F"/>
    <w:multiLevelType w:val="hybridMultilevel"/>
    <w:tmpl w:val="05A61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C4B4C"/>
    <w:multiLevelType w:val="hybridMultilevel"/>
    <w:tmpl w:val="E136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77BF6"/>
    <w:multiLevelType w:val="hybridMultilevel"/>
    <w:tmpl w:val="E3DAB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8879347">
    <w:abstractNumId w:val="1"/>
  </w:num>
  <w:num w:numId="2" w16cid:durableId="68964267">
    <w:abstractNumId w:val="2"/>
  </w:num>
  <w:num w:numId="3" w16cid:durableId="1020814561">
    <w:abstractNumId w:val="10"/>
  </w:num>
  <w:num w:numId="4" w16cid:durableId="1110855872">
    <w:abstractNumId w:val="7"/>
  </w:num>
  <w:num w:numId="5" w16cid:durableId="1376080951">
    <w:abstractNumId w:val="5"/>
  </w:num>
  <w:num w:numId="6" w16cid:durableId="1893882916">
    <w:abstractNumId w:val="0"/>
  </w:num>
  <w:num w:numId="7" w16cid:durableId="1972247771">
    <w:abstractNumId w:val="8"/>
  </w:num>
  <w:num w:numId="8" w16cid:durableId="824320515">
    <w:abstractNumId w:val="4"/>
  </w:num>
  <w:num w:numId="9" w16cid:durableId="21833253">
    <w:abstractNumId w:val="3"/>
  </w:num>
  <w:num w:numId="10" w16cid:durableId="1137911572">
    <w:abstractNumId w:val="9"/>
  </w:num>
  <w:num w:numId="11" w16cid:durableId="1612470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06"/>
    <w:rsid w:val="00000BE0"/>
    <w:rsid w:val="00025579"/>
    <w:rsid w:val="00086319"/>
    <w:rsid w:val="000D341D"/>
    <w:rsid w:val="000D3A06"/>
    <w:rsid w:val="000D47E2"/>
    <w:rsid w:val="00102095"/>
    <w:rsid w:val="001132D9"/>
    <w:rsid w:val="00115312"/>
    <w:rsid w:val="001937B5"/>
    <w:rsid w:val="001B240A"/>
    <w:rsid w:val="001E6F91"/>
    <w:rsid w:val="001F76AC"/>
    <w:rsid w:val="00206EFE"/>
    <w:rsid w:val="00243A94"/>
    <w:rsid w:val="00243E27"/>
    <w:rsid w:val="002526A4"/>
    <w:rsid w:val="002741A8"/>
    <w:rsid w:val="0029361D"/>
    <w:rsid w:val="002B7006"/>
    <w:rsid w:val="002D6B78"/>
    <w:rsid w:val="002F5204"/>
    <w:rsid w:val="00320AEC"/>
    <w:rsid w:val="00335340"/>
    <w:rsid w:val="00373BBE"/>
    <w:rsid w:val="003748D4"/>
    <w:rsid w:val="0038107B"/>
    <w:rsid w:val="0039449B"/>
    <w:rsid w:val="003A0D92"/>
    <w:rsid w:val="003B3CF9"/>
    <w:rsid w:val="003C1923"/>
    <w:rsid w:val="00410881"/>
    <w:rsid w:val="0041660A"/>
    <w:rsid w:val="004817F0"/>
    <w:rsid w:val="00492A47"/>
    <w:rsid w:val="0049501A"/>
    <w:rsid w:val="004D55B9"/>
    <w:rsid w:val="004E739E"/>
    <w:rsid w:val="005014FB"/>
    <w:rsid w:val="00544066"/>
    <w:rsid w:val="00584C04"/>
    <w:rsid w:val="00597A02"/>
    <w:rsid w:val="005A6602"/>
    <w:rsid w:val="00653276"/>
    <w:rsid w:val="006722B1"/>
    <w:rsid w:val="006724FB"/>
    <w:rsid w:val="006C6F2C"/>
    <w:rsid w:val="006E7C03"/>
    <w:rsid w:val="00702A25"/>
    <w:rsid w:val="00714906"/>
    <w:rsid w:val="00727D9D"/>
    <w:rsid w:val="007420D7"/>
    <w:rsid w:val="007851E6"/>
    <w:rsid w:val="007F17C0"/>
    <w:rsid w:val="0082098D"/>
    <w:rsid w:val="00826CD4"/>
    <w:rsid w:val="00836DA4"/>
    <w:rsid w:val="00844E0B"/>
    <w:rsid w:val="00873CDE"/>
    <w:rsid w:val="008C7418"/>
    <w:rsid w:val="00924697"/>
    <w:rsid w:val="009344B8"/>
    <w:rsid w:val="00966265"/>
    <w:rsid w:val="0099407E"/>
    <w:rsid w:val="009C0826"/>
    <w:rsid w:val="00A31C8D"/>
    <w:rsid w:val="00A60D3A"/>
    <w:rsid w:val="00A72AE9"/>
    <w:rsid w:val="00AA2068"/>
    <w:rsid w:val="00B143A2"/>
    <w:rsid w:val="00B37A0E"/>
    <w:rsid w:val="00B502AA"/>
    <w:rsid w:val="00B771C1"/>
    <w:rsid w:val="00B77D81"/>
    <w:rsid w:val="00BB02E6"/>
    <w:rsid w:val="00BB0563"/>
    <w:rsid w:val="00BB1016"/>
    <w:rsid w:val="00BB3111"/>
    <w:rsid w:val="00BC6B82"/>
    <w:rsid w:val="00C33C2C"/>
    <w:rsid w:val="00C41D32"/>
    <w:rsid w:val="00C4493F"/>
    <w:rsid w:val="00C53ACA"/>
    <w:rsid w:val="00C823D4"/>
    <w:rsid w:val="00CA5C4F"/>
    <w:rsid w:val="00CB6F2B"/>
    <w:rsid w:val="00D13B9B"/>
    <w:rsid w:val="00D37272"/>
    <w:rsid w:val="00D434DD"/>
    <w:rsid w:val="00D6793F"/>
    <w:rsid w:val="00D81B64"/>
    <w:rsid w:val="00D82F13"/>
    <w:rsid w:val="00DC47B1"/>
    <w:rsid w:val="00DF2F8E"/>
    <w:rsid w:val="00E31330"/>
    <w:rsid w:val="00E40A55"/>
    <w:rsid w:val="00E55165"/>
    <w:rsid w:val="00E60DD4"/>
    <w:rsid w:val="00EA70D3"/>
    <w:rsid w:val="00EB07CF"/>
    <w:rsid w:val="00EF5352"/>
    <w:rsid w:val="00F46D8C"/>
    <w:rsid w:val="00F907EA"/>
    <w:rsid w:val="00FA084A"/>
    <w:rsid w:val="00FD307E"/>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01F4"/>
  <w15:chartTrackingRefBased/>
  <w15:docId w15:val="{F57CF6E9-ADA5-4E4E-9F54-7D4A1A2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CF9"/>
    <w:pPr>
      <w:tabs>
        <w:tab w:val="center" w:pos="4680"/>
        <w:tab w:val="right" w:pos="9360"/>
      </w:tabs>
    </w:pPr>
  </w:style>
  <w:style w:type="character" w:customStyle="1" w:styleId="HeaderChar">
    <w:name w:val="Header Char"/>
    <w:basedOn w:val="DefaultParagraphFont"/>
    <w:link w:val="Header"/>
    <w:uiPriority w:val="99"/>
    <w:rsid w:val="003B3CF9"/>
  </w:style>
  <w:style w:type="paragraph" w:styleId="Footer">
    <w:name w:val="footer"/>
    <w:basedOn w:val="Normal"/>
    <w:link w:val="FooterChar"/>
    <w:uiPriority w:val="99"/>
    <w:unhideWhenUsed/>
    <w:rsid w:val="003B3CF9"/>
    <w:pPr>
      <w:tabs>
        <w:tab w:val="center" w:pos="4680"/>
        <w:tab w:val="right" w:pos="9360"/>
      </w:tabs>
    </w:pPr>
  </w:style>
  <w:style w:type="character" w:customStyle="1" w:styleId="FooterChar">
    <w:name w:val="Footer Char"/>
    <w:basedOn w:val="DefaultParagraphFont"/>
    <w:link w:val="Footer"/>
    <w:uiPriority w:val="99"/>
    <w:rsid w:val="003B3CF9"/>
  </w:style>
  <w:style w:type="character" w:styleId="Hyperlink">
    <w:name w:val="Hyperlink"/>
    <w:basedOn w:val="DefaultParagraphFont"/>
    <w:uiPriority w:val="99"/>
    <w:unhideWhenUsed/>
    <w:rsid w:val="003B3CF9"/>
    <w:rPr>
      <w:color w:val="0563C1" w:themeColor="hyperlink"/>
      <w:u w:val="single"/>
    </w:rPr>
  </w:style>
  <w:style w:type="character" w:styleId="UnresolvedMention">
    <w:name w:val="Unresolved Mention"/>
    <w:basedOn w:val="DefaultParagraphFont"/>
    <w:uiPriority w:val="99"/>
    <w:semiHidden/>
    <w:unhideWhenUsed/>
    <w:rsid w:val="003B3CF9"/>
    <w:rPr>
      <w:color w:val="605E5C"/>
      <w:shd w:val="clear" w:color="auto" w:fill="E1DFDD"/>
    </w:rPr>
  </w:style>
  <w:style w:type="paragraph" w:styleId="ListParagraph">
    <w:name w:val="List Paragraph"/>
    <w:basedOn w:val="Normal"/>
    <w:uiPriority w:val="34"/>
    <w:qFormat/>
    <w:rsid w:val="00B14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eaker.com/show/introduction-to-two-old-sexper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ructure.com/k12/solutions/learning-management"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flipsnack.com/dsmithmarina/neurodiversity-tradepdf-x.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hmpotter@gmail.com" TargetMode="External"/><Relationship Id="rId1" Type="http://schemas.openxmlformats.org/officeDocument/2006/relationships/hyperlink" Target="mailto:smcgill@shawnmcgillms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1612</Words>
  <Characters>9189</Characters>
  <Application>Microsoft Office Word</Application>
  <DocSecurity>0</DocSecurity>
  <Lines>76</Lines>
  <Paragraphs>21</Paragraphs>
  <ScaleCrop>false</ScaleCrop>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McGill</dc:creator>
  <cp:keywords/>
  <dc:description/>
  <cp:lastModifiedBy>Shawn McGill</cp:lastModifiedBy>
  <cp:revision>92</cp:revision>
  <dcterms:created xsi:type="dcterms:W3CDTF">2024-02-05T22:44:00Z</dcterms:created>
  <dcterms:modified xsi:type="dcterms:W3CDTF">2024-02-26T16:05:00Z</dcterms:modified>
</cp:coreProperties>
</file>